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32F24" w:rsidRDefault="00632F24" w:rsidP="005666A8">
      <w:pPr>
        <w:pStyle w:val="Normlnweb"/>
        <w:spacing w:before="0" w:beforeAutospacing="0" w:after="0" w:afterAutospacing="0"/>
        <w:rPr>
          <w:rFonts w:ascii="Times New Roman" w:hAnsi="Times New Roman" w:cs="Times New Roman"/>
          <w:sz w:val="24"/>
          <w:szCs w:val="24"/>
        </w:rPr>
      </w:pPr>
      <w:bookmarkStart w:id="0" w:name="_GoBack"/>
      <w:bookmarkEnd w:id="0"/>
      <w:r>
        <w:rPr>
          <w:rFonts w:ascii="Times New Roman" w:hAnsi="Times New Roman" w:cs="Times New Roman"/>
          <w:b/>
          <w:bCs/>
          <w:sz w:val="24"/>
          <w:szCs w:val="24"/>
        </w:rPr>
        <w:t>Pražský Palác YMCA slaví devadesátiny a zve na oslavu</w:t>
      </w:r>
    </w:p>
    <w:p w:rsidR="00632F24" w:rsidRDefault="00632F24" w:rsidP="005666A8">
      <w:pPr>
        <w:pStyle w:val="Normlnweb"/>
        <w:spacing w:before="0" w:beforeAutospacing="0" w:after="0" w:afterAutospacing="0"/>
        <w:rPr>
          <w:rFonts w:ascii="Times New Roman" w:hAnsi="Times New Roman" w:cs="Times New Roman"/>
          <w:sz w:val="24"/>
          <w:szCs w:val="24"/>
        </w:rPr>
      </w:pPr>
      <w:r>
        <w:rPr>
          <w:rFonts w:ascii="Times New Roman" w:hAnsi="Times New Roman" w:cs="Times New Roman"/>
          <w:sz w:val="24"/>
          <w:szCs w:val="24"/>
        </w:rPr>
        <w:t> </w:t>
      </w:r>
    </w:p>
    <w:p w:rsidR="00BF71CE" w:rsidRPr="005666A8" w:rsidRDefault="00632F24" w:rsidP="005666A8">
      <w:pPr>
        <w:pStyle w:val="Normlnweb"/>
        <w:spacing w:before="0" w:beforeAutospacing="0" w:after="0" w:afterAutospacing="0"/>
        <w:rPr>
          <w:rFonts w:ascii="Times New Roman" w:hAnsi="Times New Roman" w:cs="Times New Roman"/>
          <w:sz w:val="24"/>
          <w:szCs w:val="24"/>
        </w:rPr>
      </w:pPr>
      <w:r>
        <w:rPr>
          <w:rFonts w:ascii="Times New Roman" w:hAnsi="Times New Roman" w:cs="Times New Roman"/>
          <w:b/>
          <w:bCs/>
          <w:sz w:val="24"/>
          <w:szCs w:val="24"/>
        </w:rPr>
        <w:t>Architektonický skvost v centru Prahy - Palác YMCA v </w:t>
      </w:r>
      <w:hyperlink r:id="rId4" w:history="1">
        <w:r>
          <w:rPr>
            <w:rStyle w:val="Hypertextovodkaz"/>
            <w:rFonts w:ascii="Times New Roman" w:hAnsi="Times New Roman" w:cs="Times New Roman"/>
            <w:b/>
            <w:bCs/>
            <w:color w:val="auto"/>
            <w:sz w:val="24"/>
            <w:szCs w:val="24"/>
            <w:u w:val="none"/>
          </w:rPr>
          <w:t>ulici Na Poříčí 12</w:t>
        </w:r>
      </w:hyperlink>
      <w:r>
        <w:rPr>
          <w:rFonts w:ascii="Times New Roman" w:hAnsi="Times New Roman" w:cs="Times New Roman"/>
          <w:b/>
          <w:bCs/>
          <w:sz w:val="24"/>
          <w:szCs w:val="24"/>
        </w:rPr>
        <w:t xml:space="preserve"> - oslaví </w:t>
      </w:r>
      <w:r w:rsidR="005666A8">
        <w:rPr>
          <w:rFonts w:ascii="Times New Roman" w:hAnsi="Times New Roman" w:cs="Times New Roman"/>
          <w:b/>
          <w:bCs/>
          <w:sz w:val="24"/>
          <w:szCs w:val="24"/>
        </w:rPr>
        <w:t>koncem</w:t>
      </w:r>
      <w:r w:rsidR="003C43CE">
        <w:rPr>
          <w:rFonts w:ascii="Times New Roman" w:hAnsi="Times New Roman" w:cs="Times New Roman"/>
          <w:b/>
          <w:bCs/>
          <w:sz w:val="24"/>
          <w:szCs w:val="24"/>
        </w:rPr>
        <w:t> dubn</w:t>
      </w:r>
      <w:r w:rsidR="005666A8">
        <w:rPr>
          <w:rFonts w:ascii="Times New Roman" w:hAnsi="Times New Roman" w:cs="Times New Roman"/>
          <w:b/>
          <w:bCs/>
          <w:sz w:val="24"/>
          <w:szCs w:val="24"/>
        </w:rPr>
        <w:t>a</w:t>
      </w:r>
      <w:r w:rsidR="003C43CE">
        <w:rPr>
          <w:rFonts w:ascii="Times New Roman" w:hAnsi="Times New Roman" w:cs="Times New Roman"/>
          <w:b/>
          <w:bCs/>
          <w:sz w:val="24"/>
          <w:szCs w:val="24"/>
        </w:rPr>
        <w:t xml:space="preserve"> </w:t>
      </w:r>
      <w:r w:rsidR="005666A8">
        <w:rPr>
          <w:rFonts w:ascii="Times New Roman" w:hAnsi="Times New Roman" w:cs="Times New Roman"/>
          <w:b/>
          <w:bCs/>
          <w:sz w:val="24"/>
          <w:szCs w:val="24"/>
        </w:rPr>
        <w:t xml:space="preserve">už </w:t>
      </w:r>
      <w:r>
        <w:rPr>
          <w:rFonts w:ascii="Times New Roman" w:hAnsi="Times New Roman" w:cs="Times New Roman"/>
          <w:b/>
          <w:bCs/>
          <w:sz w:val="24"/>
          <w:szCs w:val="24"/>
        </w:rPr>
        <w:t xml:space="preserve">své devadesáté narozeniny. Při této příležitosti uspořádá v sobotu 28. dubna od 10 do 12 hodin slavnostní Den otevřených dveří. </w:t>
      </w:r>
      <w:r w:rsidR="005666A8">
        <w:rPr>
          <w:rFonts w:ascii="Times New Roman" w:hAnsi="Times New Roman" w:cs="Times New Roman"/>
          <w:b/>
          <w:bCs/>
          <w:sz w:val="24"/>
          <w:szCs w:val="24"/>
        </w:rPr>
        <w:t>N</w:t>
      </w:r>
      <w:r>
        <w:rPr>
          <w:rFonts w:ascii="Times New Roman" w:hAnsi="Times New Roman" w:cs="Times New Roman"/>
          <w:b/>
          <w:bCs/>
          <w:sz w:val="24"/>
          <w:szCs w:val="24"/>
        </w:rPr>
        <w:t xml:space="preserve">ávštěvníci se seznámí mimo jiné se zajímavostmi, architekturou a historií Paláce. Chybět nebudou </w:t>
      </w:r>
      <w:r w:rsidR="005666A8">
        <w:rPr>
          <w:rFonts w:ascii="Times New Roman" w:hAnsi="Times New Roman" w:cs="Times New Roman"/>
          <w:b/>
          <w:bCs/>
          <w:sz w:val="24"/>
          <w:szCs w:val="24"/>
        </w:rPr>
        <w:t>komentované</w:t>
      </w:r>
      <w:r>
        <w:rPr>
          <w:rFonts w:ascii="Times New Roman" w:hAnsi="Times New Roman" w:cs="Times New Roman"/>
          <w:b/>
          <w:bCs/>
          <w:sz w:val="24"/>
          <w:szCs w:val="24"/>
        </w:rPr>
        <w:t xml:space="preserve"> prohlídky a také vzpomínky pamětníků, mezi něž patří i herec Jan Přeučil, který v Ymce trávil v poválečném období svoje šťastná klukovská léta. Slavnostní zahájení začne v 10 hodin</w:t>
      </w:r>
      <w:r w:rsidR="005666A8">
        <w:rPr>
          <w:rFonts w:ascii="Times New Roman" w:hAnsi="Times New Roman" w:cs="Times New Roman"/>
          <w:b/>
          <w:bCs/>
          <w:sz w:val="24"/>
          <w:szCs w:val="24"/>
        </w:rPr>
        <w:t xml:space="preserve"> v </w:t>
      </w:r>
      <w:r>
        <w:rPr>
          <w:rFonts w:ascii="Times New Roman" w:hAnsi="Times New Roman" w:cs="Times New Roman"/>
          <w:b/>
          <w:bCs/>
          <w:sz w:val="24"/>
          <w:szCs w:val="24"/>
        </w:rPr>
        <w:t>tělocvičně s unikátní klopenou běžeckou dráh</w:t>
      </w:r>
      <w:r w:rsidR="000173A9">
        <w:rPr>
          <w:rFonts w:ascii="Times New Roman" w:hAnsi="Times New Roman" w:cs="Times New Roman"/>
          <w:b/>
          <w:bCs/>
          <w:sz w:val="24"/>
          <w:szCs w:val="24"/>
        </w:rPr>
        <w:t>ou</w:t>
      </w:r>
      <w:r>
        <w:rPr>
          <w:rFonts w:ascii="Times New Roman" w:hAnsi="Times New Roman" w:cs="Times New Roman"/>
          <w:b/>
          <w:bCs/>
          <w:sz w:val="24"/>
          <w:szCs w:val="24"/>
        </w:rPr>
        <w:t xml:space="preserve">, kde trénovaly i slavné české gymnastky Věra Čáslavská a Eva Bosáková.  </w:t>
      </w:r>
    </w:p>
    <w:p w:rsidR="00BF71CE" w:rsidRDefault="00BF71CE" w:rsidP="005666A8">
      <w:pPr>
        <w:rPr>
          <w:rFonts w:ascii="Times New Roman" w:hAnsi="Times New Roman" w:cs="Times New Roman"/>
          <w:b/>
          <w:bCs/>
          <w:sz w:val="24"/>
          <w:szCs w:val="24"/>
        </w:rPr>
      </w:pPr>
    </w:p>
    <w:p w:rsidR="005666A8" w:rsidRDefault="00632F24" w:rsidP="005666A8">
      <w:pPr>
        <w:rPr>
          <w:rStyle w:val="Hypertextovodkaz"/>
          <w:rFonts w:ascii="Times New Roman" w:hAnsi="Times New Roman" w:cs="Times New Roman"/>
          <w:b/>
          <w:bCs/>
          <w:iCs/>
          <w:color w:val="auto"/>
          <w:sz w:val="24"/>
          <w:szCs w:val="24"/>
          <w:u w:val="none"/>
          <w:bdr w:val="none" w:sz="0" w:space="0" w:color="auto" w:frame="1"/>
        </w:rPr>
      </w:pPr>
      <w:r w:rsidRPr="00BF71CE">
        <w:rPr>
          <w:rFonts w:ascii="Times New Roman" w:hAnsi="Times New Roman" w:cs="Times New Roman"/>
          <w:bCs/>
          <w:sz w:val="24"/>
          <w:szCs w:val="24"/>
        </w:rPr>
        <w:t xml:space="preserve">Vedle Jana Přeučila vystoupí také Radovan Lipus, režisér a autor cyklu České televize o „šumných městech“, a svůj příspěvek přidá i kunsthistorik a znalec architektury Jakub Potůček. Akce je pro veřejnost zdarma, pořadatelé </w:t>
      </w:r>
      <w:r w:rsidR="005666A8">
        <w:rPr>
          <w:rFonts w:ascii="Times New Roman" w:hAnsi="Times New Roman" w:cs="Times New Roman"/>
          <w:bCs/>
          <w:sz w:val="24"/>
          <w:szCs w:val="24"/>
        </w:rPr>
        <w:t>však</w:t>
      </w:r>
      <w:r w:rsidRPr="00BF71CE">
        <w:rPr>
          <w:rFonts w:ascii="Times New Roman" w:hAnsi="Times New Roman" w:cs="Times New Roman"/>
          <w:bCs/>
          <w:sz w:val="24"/>
          <w:szCs w:val="24"/>
        </w:rPr>
        <w:t xml:space="preserve"> kvůli kapacitě doporučují registraci předem na </w:t>
      </w:r>
      <w:r w:rsidRPr="000173A9">
        <w:rPr>
          <w:rFonts w:ascii="Times New Roman" w:hAnsi="Times New Roman" w:cs="Times New Roman"/>
          <w:b/>
          <w:bCs/>
          <w:iCs/>
          <w:sz w:val="24"/>
          <w:szCs w:val="24"/>
        </w:rPr>
        <w:t>jednatel</w:t>
      </w:r>
      <w:r w:rsidRPr="000173A9">
        <w:rPr>
          <w:rFonts w:ascii="Times New Roman" w:hAnsi="Times New Roman" w:cs="Times New Roman"/>
          <w:b/>
          <w:bCs/>
          <w:iCs/>
          <w:sz w:val="24"/>
          <w:szCs w:val="24"/>
          <w:bdr w:val="none" w:sz="0" w:space="0" w:color="auto" w:frame="1"/>
        </w:rPr>
        <w:t>@</w:t>
      </w:r>
      <w:hyperlink r:id="rId5" w:tgtFrame="_blank" w:history="1">
        <w:r w:rsidRPr="000173A9">
          <w:rPr>
            <w:rStyle w:val="Hypertextovodkaz"/>
            <w:rFonts w:ascii="Times New Roman" w:hAnsi="Times New Roman" w:cs="Times New Roman"/>
            <w:b/>
            <w:bCs/>
            <w:iCs/>
            <w:color w:val="auto"/>
            <w:sz w:val="24"/>
            <w:szCs w:val="24"/>
            <w:u w:val="none"/>
            <w:bdr w:val="none" w:sz="0" w:space="0" w:color="auto" w:frame="1"/>
          </w:rPr>
          <w:t>palacymca.cz</w:t>
        </w:r>
      </w:hyperlink>
    </w:p>
    <w:p w:rsidR="00BF71CE" w:rsidRPr="005666A8" w:rsidRDefault="00BF71CE" w:rsidP="005666A8">
      <w:pPr>
        <w:rPr>
          <w:rFonts w:ascii="Times New Roman" w:hAnsi="Times New Roman" w:cs="Times New Roman"/>
          <w:b/>
          <w:sz w:val="24"/>
          <w:szCs w:val="24"/>
        </w:rPr>
      </w:pPr>
    </w:p>
    <w:p w:rsidR="00632F24" w:rsidRPr="00BF71CE" w:rsidRDefault="00632F24" w:rsidP="005666A8">
      <w:pPr>
        <w:rPr>
          <w:rFonts w:ascii="Times New Roman" w:hAnsi="Times New Roman" w:cs="Times New Roman"/>
          <w:sz w:val="24"/>
          <w:szCs w:val="24"/>
        </w:rPr>
      </w:pPr>
      <w:r w:rsidRPr="00BF71CE">
        <w:rPr>
          <w:rFonts w:ascii="Times New Roman" w:hAnsi="Times New Roman" w:cs="Times New Roman"/>
          <w:bCs/>
          <w:sz w:val="24"/>
          <w:szCs w:val="24"/>
        </w:rPr>
        <w:t>Oslavy budou pokračovat formou komentovaných prohlídek: zájemci se projedou se p</w:t>
      </w:r>
      <w:r w:rsidR="00BF71CE">
        <w:rPr>
          <w:rFonts w:ascii="Times New Roman" w:hAnsi="Times New Roman" w:cs="Times New Roman"/>
          <w:bCs/>
          <w:sz w:val="24"/>
          <w:szCs w:val="24"/>
        </w:rPr>
        <w:t>áter</w:t>
      </w:r>
      <w:r w:rsidRPr="00BF71CE">
        <w:rPr>
          <w:rFonts w:ascii="Times New Roman" w:hAnsi="Times New Roman" w:cs="Times New Roman"/>
          <w:bCs/>
          <w:sz w:val="24"/>
          <w:szCs w:val="24"/>
        </w:rPr>
        <w:t xml:space="preserve">nosterem, jedním z nejstarších výtahů tohoto typu v Praze, a uvidí původní nákresy a plány architekta Eduarda Hniličky, který </w:t>
      </w:r>
      <w:r w:rsidR="00B67C32">
        <w:rPr>
          <w:rFonts w:ascii="Times New Roman" w:hAnsi="Times New Roman" w:cs="Times New Roman"/>
          <w:bCs/>
          <w:sz w:val="24"/>
          <w:szCs w:val="24"/>
        </w:rPr>
        <w:t>P</w:t>
      </w:r>
      <w:r w:rsidRPr="00BF71CE">
        <w:rPr>
          <w:rFonts w:ascii="Times New Roman" w:hAnsi="Times New Roman" w:cs="Times New Roman"/>
          <w:bCs/>
          <w:sz w:val="24"/>
          <w:szCs w:val="24"/>
        </w:rPr>
        <w:t>alác</w:t>
      </w:r>
      <w:r w:rsidR="005666A8">
        <w:rPr>
          <w:rFonts w:ascii="Times New Roman" w:hAnsi="Times New Roman" w:cs="Times New Roman"/>
          <w:bCs/>
          <w:sz w:val="24"/>
          <w:szCs w:val="24"/>
        </w:rPr>
        <w:t>,</w:t>
      </w:r>
      <w:r w:rsidRPr="00BF71CE">
        <w:rPr>
          <w:rFonts w:ascii="Times New Roman" w:hAnsi="Times New Roman" w:cs="Times New Roman"/>
          <w:bCs/>
          <w:sz w:val="24"/>
          <w:szCs w:val="24"/>
        </w:rPr>
        <w:t xml:space="preserve"> </w:t>
      </w:r>
      <w:r w:rsidR="00B67C32">
        <w:rPr>
          <w:rFonts w:ascii="Times New Roman" w:hAnsi="Times New Roman" w:cs="Times New Roman"/>
          <w:bCs/>
          <w:sz w:val="24"/>
          <w:szCs w:val="24"/>
        </w:rPr>
        <w:t xml:space="preserve">postavený </w:t>
      </w:r>
      <w:r w:rsidRPr="00BF71CE">
        <w:rPr>
          <w:rFonts w:ascii="Times New Roman" w:hAnsi="Times New Roman" w:cs="Times New Roman"/>
          <w:bCs/>
          <w:sz w:val="24"/>
          <w:szCs w:val="24"/>
        </w:rPr>
        <w:t>ve slohu moderního klasicismu</w:t>
      </w:r>
      <w:r w:rsidR="005666A8">
        <w:rPr>
          <w:rFonts w:ascii="Times New Roman" w:hAnsi="Times New Roman" w:cs="Times New Roman"/>
          <w:bCs/>
          <w:sz w:val="24"/>
          <w:szCs w:val="24"/>
        </w:rPr>
        <w:t>,</w:t>
      </w:r>
      <w:r w:rsidRPr="00BF71CE">
        <w:rPr>
          <w:rFonts w:ascii="Times New Roman" w:hAnsi="Times New Roman" w:cs="Times New Roman"/>
          <w:bCs/>
          <w:sz w:val="24"/>
          <w:szCs w:val="24"/>
        </w:rPr>
        <w:t xml:space="preserve"> projektoval. A zavítají i do míst, která jsou běžně nepřístupná. „Vedle pozoruhodné strojovny p</w:t>
      </w:r>
      <w:r w:rsidR="007E55B4">
        <w:rPr>
          <w:rFonts w:ascii="Times New Roman" w:hAnsi="Times New Roman" w:cs="Times New Roman"/>
          <w:bCs/>
          <w:sz w:val="24"/>
          <w:szCs w:val="24"/>
        </w:rPr>
        <w:t>áteru</w:t>
      </w:r>
      <w:r w:rsidRPr="00BF71CE">
        <w:rPr>
          <w:rFonts w:ascii="Times New Roman" w:hAnsi="Times New Roman" w:cs="Times New Roman"/>
          <w:bCs/>
          <w:sz w:val="24"/>
          <w:szCs w:val="24"/>
        </w:rPr>
        <w:t xml:space="preserve"> je to zejména plochá střecha sedmipatrového domu, kde se kdysi hrál basket a odkud je krásný výhled na Prahu. A zde bude čekat překvapení – k narozeninám Paláce tu budeme vypouštět </w:t>
      </w:r>
      <w:r w:rsidR="007E55B4">
        <w:rPr>
          <w:rFonts w:ascii="Times New Roman" w:hAnsi="Times New Roman" w:cs="Times New Roman"/>
          <w:bCs/>
          <w:sz w:val="24"/>
          <w:szCs w:val="24"/>
        </w:rPr>
        <w:t>devadesát</w:t>
      </w:r>
      <w:r w:rsidRPr="00BF71CE">
        <w:rPr>
          <w:rFonts w:ascii="Times New Roman" w:hAnsi="Times New Roman" w:cs="Times New Roman"/>
          <w:bCs/>
          <w:sz w:val="24"/>
          <w:szCs w:val="24"/>
        </w:rPr>
        <w:t xml:space="preserve"> balónků,“ říká ředitelka </w:t>
      </w:r>
      <w:r w:rsidR="00080875">
        <w:rPr>
          <w:rFonts w:ascii="Times New Roman" w:hAnsi="Times New Roman" w:cs="Times New Roman"/>
          <w:bCs/>
          <w:sz w:val="24"/>
          <w:szCs w:val="24"/>
        </w:rPr>
        <w:t>P</w:t>
      </w:r>
      <w:r w:rsidRPr="00BF71CE">
        <w:rPr>
          <w:rFonts w:ascii="Times New Roman" w:hAnsi="Times New Roman" w:cs="Times New Roman"/>
          <w:bCs/>
          <w:sz w:val="24"/>
          <w:szCs w:val="24"/>
        </w:rPr>
        <w:t xml:space="preserve">aláce </w:t>
      </w:r>
      <w:r w:rsidR="00080875">
        <w:rPr>
          <w:rFonts w:ascii="Times New Roman" w:hAnsi="Times New Roman" w:cs="Times New Roman"/>
          <w:bCs/>
          <w:sz w:val="24"/>
          <w:szCs w:val="24"/>
        </w:rPr>
        <w:t xml:space="preserve">YMCA </w:t>
      </w:r>
      <w:r w:rsidRPr="00080875">
        <w:rPr>
          <w:rFonts w:ascii="Times New Roman" w:hAnsi="Times New Roman" w:cs="Times New Roman"/>
          <w:b/>
          <w:bCs/>
          <w:sz w:val="24"/>
          <w:szCs w:val="24"/>
        </w:rPr>
        <w:t>Petra Otřísalová</w:t>
      </w:r>
      <w:r w:rsidRPr="00BF71CE">
        <w:rPr>
          <w:rFonts w:ascii="Times New Roman" w:hAnsi="Times New Roman" w:cs="Times New Roman"/>
          <w:bCs/>
          <w:sz w:val="24"/>
          <w:szCs w:val="24"/>
        </w:rPr>
        <w:t>.</w:t>
      </w:r>
    </w:p>
    <w:p w:rsidR="00632F24" w:rsidRPr="00BF71CE" w:rsidRDefault="00632F24" w:rsidP="005666A8">
      <w:pPr>
        <w:pStyle w:val="Normlnweb"/>
        <w:spacing w:before="0" w:beforeAutospacing="0" w:after="0" w:afterAutospacing="0"/>
        <w:rPr>
          <w:rFonts w:ascii="Times New Roman" w:hAnsi="Times New Roman" w:cs="Times New Roman"/>
          <w:sz w:val="24"/>
          <w:szCs w:val="24"/>
        </w:rPr>
      </w:pPr>
      <w:bookmarkStart w:id="1" w:name="m_432455470970415199___5291d579___Hlk509"/>
      <w:bookmarkEnd w:id="1"/>
      <w:r w:rsidRPr="00BF71CE">
        <w:rPr>
          <w:rFonts w:ascii="Times New Roman" w:hAnsi="Times New Roman" w:cs="Times New Roman"/>
          <w:bCs/>
          <w:sz w:val="24"/>
          <w:szCs w:val="24"/>
        </w:rPr>
        <w:t> </w:t>
      </w:r>
    </w:p>
    <w:p w:rsidR="00632F24" w:rsidRDefault="00632F24" w:rsidP="005666A8">
      <w:pPr>
        <w:pStyle w:val="Normlnweb"/>
        <w:spacing w:before="0" w:beforeAutospacing="0" w:after="0" w:afterAutospacing="0"/>
        <w:rPr>
          <w:rFonts w:ascii="Times New Roman" w:hAnsi="Times New Roman" w:cs="Times New Roman"/>
          <w:sz w:val="24"/>
          <w:szCs w:val="24"/>
        </w:rPr>
      </w:pPr>
      <w:r>
        <w:rPr>
          <w:rFonts w:ascii="Times New Roman" w:hAnsi="Times New Roman" w:cs="Times New Roman"/>
          <w:b/>
          <w:bCs/>
          <w:sz w:val="24"/>
          <w:szCs w:val="24"/>
        </w:rPr>
        <w:t xml:space="preserve">Nevšední kouzlo domu </w:t>
      </w:r>
      <w:r w:rsidR="005666A8">
        <w:rPr>
          <w:rFonts w:ascii="Times New Roman" w:hAnsi="Times New Roman" w:cs="Times New Roman"/>
          <w:b/>
          <w:bCs/>
          <w:sz w:val="24"/>
          <w:szCs w:val="24"/>
        </w:rPr>
        <w:t>N</w:t>
      </w:r>
      <w:r>
        <w:rPr>
          <w:rFonts w:ascii="Times New Roman" w:hAnsi="Times New Roman" w:cs="Times New Roman"/>
          <w:b/>
          <w:bCs/>
          <w:sz w:val="24"/>
          <w:szCs w:val="24"/>
        </w:rPr>
        <w:t>a Poříčí </w:t>
      </w:r>
    </w:p>
    <w:p w:rsidR="00632F24" w:rsidRDefault="00632F24" w:rsidP="005666A8">
      <w:pPr>
        <w:pStyle w:val="Normlnweb"/>
        <w:spacing w:before="0" w:beforeAutospacing="0" w:after="0" w:afterAutospacing="0"/>
        <w:rPr>
          <w:rFonts w:ascii="Times New Roman" w:hAnsi="Times New Roman" w:cs="Times New Roman"/>
          <w:sz w:val="24"/>
          <w:szCs w:val="24"/>
        </w:rPr>
      </w:pPr>
      <w:r>
        <w:rPr>
          <w:rFonts w:ascii="Times New Roman" w:hAnsi="Times New Roman" w:cs="Times New Roman"/>
          <w:sz w:val="24"/>
          <w:szCs w:val="24"/>
        </w:rPr>
        <w:t> </w:t>
      </w:r>
    </w:p>
    <w:p w:rsidR="00BF71CE" w:rsidRDefault="00632F24" w:rsidP="005666A8">
      <w:pPr>
        <w:pStyle w:val="Normlnweb"/>
        <w:spacing w:before="0" w:beforeAutospacing="0" w:after="0" w:afterAutospacing="0"/>
        <w:rPr>
          <w:rFonts w:ascii="Times New Roman" w:hAnsi="Times New Roman" w:cs="Times New Roman"/>
          <w:sz w:val="24"/>
          <w:szCs w:val="24"/>
        </w:rPr>
      </w:pPr>
      <w:r>
        <w:rPr>
          <w:rFonts w:ascii="Times New Roman" w:hAnsi="Times New Roman" w:cs="Times New Roman"/>
          <w:sz w:val="24"/>
          <w:szCs w:val="24"/>
        </w:rPr>
        <w:t>Palác YMCA byl slavnostně otevřen téměř na den přesně před devadesáti lety</w:t>
      </w:r>
      <w:r w:rsidR="00BF71CE">
        <w:rPr>
          <w:rFonts w:ascii="Times New Roman" w:hAnsi="Times New Roman" w:cs="Times New Roman"/>
          <w:sz w:val="24"/>
          <w:szCs w:val="24"/>
        </w:rPr>
        <w:t>,</w:t>
      </w:r>
      <w:r>
        <w:rPr>
          <w:rFonts w:ascii="Times New Roman" w:hAnsi="Times New Roman" w:cs="Times New Roman"/>
          <w:sz w:val="24"/>
          <w:szCs w:val="24"/>
        </w:rPr>
        <w:t xml:space="preserve"> 27​. dubna 1928. Budova je dílem </w:t>
      </w:r>
      <w:r>
        <w:rPr>
          <w:rFonts w:ascii="Times New Roman" w:hAnsi="Times New Roman" w:cs="Times New Roman"/>
          <w:b/>
          <w:bCs/>
          <w:sz w:val="24"/>
          <w:szCs w:val="24"/>
        </w:rPr>
        <w:t>Eduarda Hniličky</w:t>
      </w:r>
      <w:r>
        <w:rPr>
          <w:rFonts w:ascii="Times New Roman" w:hAnsi="Times New Roman" w:cs="Times New Roman"/>
          <w:sz w:val="24"/>
          <w:szCs w:val="24"/>
        </w:rPr>
        <w:t>, jednoho z tvůrců prvorepublikové Prahy, který patřil ke generaci architektů moderního klasicismu. Architekt zde odvážně využil celou řadu nejmodernějších materiálů, jako byl železobeton, asfalt, sklobeton, korek nebo průhledné skleněné dlaždice neboli luxfery, které současně prosvětlují podlahy i stropy. Dům sloužil původně jako ubytovna pro mladé svobodné muže. Ti zde obývali celkem</w:t>
      </w:r>
      <w:r w:rsidR="00BF71CE">
        <w:rPr>
          <w:rFonts w:ascii="Times New Roman" w:hAnsi="Times New Roman" w:cs="Times New Roman"/>
          <w:sz w:val="24"/>
          <w:szCs w:val="24"/>
        </w:rPr>
        <w:t xml:space="preserve"> </w:t>
      </w:r>
      <w:r>
        <w:rPr>
          <w:rFonts w:ascii="Times New Roman" w:hAnsi="Times New Roman" w:cs="Times New Roman"/>
          <w:sz w:val="24"/>
          <w:szCs w:val="24"/>
        </w:rPr>
        <w:t xml:space="preserve">170 ložnic s 300 lůžky. Zároveň zde sídlilo ústředí organizace YMCA v Československu, pražská YMCA a centrum aktivit pro tělesný a duševní rozvoj mládeže. V podkroví byly klubovny pro mládež, na střešní terase pak stálo unikátní hřiště pro míčové hry, v mezaninu se nacházely kanceláře, kavárny, chlapecké klubovny a také tělocvična 30×13 metrů s běžeckou dráhou na visuté galerii. V přízemí byla otevřena kavárna s okny do ulice, bar, knihovna a čítárna. </w:t>
      </w:r>
    </w:p>
    <w:p w:rsidR="00BF71CE" w:rsidRDefault="00BF71CE" w:rsidP="005666A8">
      <w:pPr>
        <w:pStyle w:val="Normlnweb"/>
        <w:spacing w:before="0" w:beforeAutospacing="0" w:after="0" w:afterAutospacing="0"/>
        <w:rPr>
          <w:rFonts w:ascii="Times New Roman" w:hAnsi="Times New Roman" w:cs="Times New Roman"/>
          <w:sz w:val="24"/>
          <w:szCs w:val="24"/>
        </w:rPr>
      </w:pPr>
    </w:p>
    <w:p w:rsidR="00632F24" w:rsidRDefault="00632F24" w:rsidP="005666A8">
      <w:pPr>
        <w:pStyle w:val="Normlnweb"/>
        <w:spacing w:before="0" w:beforeAutospacing="0" w:after="0" w:afterAutospacing="0"/>
        <w:rPr>
          <w:rFonts w:ascii="Times New Roman" w:hAnsi="Times New Roman" w:cs="Times New Roman"/>
          <w:sz w:val="24"/>
          <w:szCs w:val="24"/>
        </w:rPr>
      </w:pPr>
      <w:r>
        <w:rPr>
          <w:rFonts w:ascii="Times New Roman" w:hAnsi="Times New Roman" w:cs="Times New Roman"/>
          <w:sz w:val="24"/>
          <w:szCs w:val="24"/>
        </w:rPr>
        <w:t>Dole v suterénu byla velká jídelna a plovárna s bazénem, který zde funguje dodnes.</w:t>
      </w:r>
    </w:p>
    <w:p w:rsidR="00632F24" w:rsidRDefault="00632F24" w:rsidP="005666A8">
      <w:pPr>
        <w:rPr>
          <w:rFonts w:ascii="Times New Roman" w:hAnsi="Times New Roman" w:cs="Times New Roman"/>
          <w:sz w:val="24"/>
          <w:szCs w:val="24"/>
        </w:rPr>
      </w:pPr>
      <w:r>
        <w:rPr>
          <w:rFonts w:ascii="Times New Roman" w:hAnsi="Times New Roman" w:cs="Times New Roman"/>
          <w:sz w:val="24"/>
          <w:szCs w:val="24"/>
        </w:rPr>
        <w:t xml:space="preserve">​Sedmipatrová polyfunkční památkově chráněná budova si své nenapodobitelné kouzlo zachovala až do dnešních časů. Organizace YMCA </w:t>
      </w:r>
      <w:r w:rsidR="00BF71CE">
        <w:rPr>
          <w:rFonts w:ascii="Times New Roman" w:hAnsi="Times New Roman" w:cs="Times New Roman"/>
          <w:sz w:val="24"/>
          <w:szCs w:val="24"/>
        </w:rPr>
        <w:t>-</w:t>
      </w:r>
      <w:r>
        <w:rPr>
          <w:rFonts w:ascii="Times New Roman" w:hAnsi="Times New Roman" w:cs="Times New Roman"/>
          <w:sz w:val="24"/>
          <w:szCs w:val="24"/>
        </w:rPr>
        <w:t xml:space="preserve"> nacisty a později i komunisty zakázaná - ji získala zpět po roce 1989. Nyní je v ní sídlo pražské, české i evropské Ymky. Zároveň tu funguje sportovní centrum s posilovnou, tělocvičnou, saunou a bazénem. „Pro veřejnost je tu otevřena také krásná restaurace ve stylu art deco s jedinečnými vysouvacími okny. Sídlí tu i mateřská školka rodinného typu, intenzivně se využívají také čtyři přednáškové sály. A na zdejší dobré adrese si rády pronajímají kanceláře různé firmy a organizace. Každý, kdo využívá některou ze služeb </w:t>
      </w:r>
      <w:r w:rsidR="005666A8">
        <w:rPr>
          <w:rFonts w:ascii="Times New Roman" w:hAnsi="Times New Roman" w:cs="Times New Roman"/>
          <w:sz w:val="24"/>
          <w:szCs w:val="24"/>
        </w:rPr>
        <w:t>P</w:t>
      </w:r>
      <w:r>
        <w:rPr>
          <w:rFonts w:ascii="Times New Roman" w:hAnsi="Times New Roman" w:cs="Times New Roman"/>
          <w:sz w:val="24"/>
          <w:szCs w:val="24"/>
        </w:rPr>
        <w:t>aláce, tím přispívá na práci s dětmi a mládeží,“ vypočítává přednosti jedinečné pražské budovy její ředitelka Petra Otřísalová.</w:t>
      </w:r>
    </w:p>
    <w:p w:rsidR="00632F24" w:rsidRDefault="00632F24" w:rsidP="005666A8">
      <w:pPr>
        <w:pStyle w:val="Normlnweb"/>
        <w:spacing w:before="0" w:beforeAutospacing="0" w:after="0" w:afterAutospacing="0"/>
        <w:rPr>
          <w:rFonts w:ascii="Times New Roman" w:hAnsi="Times New Roman" w:cs="Times New Roman"/>
          <w:b/>
          <w:bCs/>
          <w:sz w:val="24"/>
          <w:szCs w:val="24"/>
        </w:rPr>
      </w:pPr>
    </w:p>
    <w:p w:rsidR="00BF71CE" w:rsidRDefault="00BF71CE" w:rsidP="005666A8">
      <w:pPr>
        <w:pStyle w:val="Normlnweb"/>
        <w:spacing w:before="0" w:beforeAutospacing="0" w:after="0" w:afterAutospacing="0"/>
        <w:rPr>
          <w:rFonts w:ascii="Times New Roman" w:hAnsi="Times New Roman" w:cs="Times New Roman"/>
          <w:b/>
          <w:bCs/>
          <w:sz w:val="24"/>
          <w:szCs w:val="24"/>
        </w:rPr>
      </w:pPr>
      <w:r>
        <w:rPr>
          <w:rFonts w:ascii="Times New Roman" w:hAnsi="Times New Roman" w:cs="Times New Roman"/>
          <w:b/>
          <w:bCs/>
          <w:sz w:val="24"/>
          <w:szCs w:val="24"/>
        </w:rPr>
        <w:t>www.palacymca.cz</w:t>
      </w:r>
    </w:p>
    <w:p w:rsidR="00632F24" w:rsidRDefault="00632F24" w:rsidP="005666A8">
      <w:pPr>
        <w:pStyle w:val="Normlnweb"/>
        <w:spacing w:before="0" w:beforeAutospacing="0" w:after="0" w:afterAutospacing="0"/>
        <w:rPr>
          <w:rFonts w:ascii="Times New Roman" w:hAnsi="Times New Roman" w:cs="Times New Roman"/>
          <w:b/>
          <w:bCs/>
          <w:sz w:val="24"/>
          <w:szCs w:val="24"/>
        </w:rPr>
      </w:pPr>
      <w:r>
        <w:rPr>
          <w:rFonts w:ascii="Times New Roman" w:hAnsi="Times New Roman" w:cs="Times New Roman"/>
          <w:b/>
          <w:bCs/>
          <w:sz w:val="24"/>
          <w:szCs w:val="24"/>
        </w:rPr>
        <w:lastRenderedPageBreak/>
        <w:t>Víte, že…</w:t>
      </w:r>
    </w:p>
    <w:p w:rsidR="00080875" w:rsidRDefault="00080875" w:rsidP="005666A8">
      <w:pPr>
        <w:pStyle w:val="Normlnweb"/>
        <w:spacing w:before="0" w:beforeAutospacing="0" w:after="0" w:afterAutospacing="0"/>
        <w:rPr>
          <w:rFonts w:ascii="Times New Roman" w:hAnsi="Times New Roman" w:cs="Times New Roman"/>
          <w:sz w:val="24"/>
          <w:szCs w:val="24"/>
        </w:rPr>
      </w:pPr>
    </w:p>
    <w:p w:rsidR="00632F24" w:rsidRDefault="00632F24" w:rsidP="005666A8">
      <w:pPr>
        <w:pStyle w:val="Normlnweb"/>
        <w:spacing w:before="0" w:beforeAutospacing="0" w:after="0" w:afterAutospacing="0"/>
        <w:rPr>
          <w:rFonts w:ascii="Times New Roman" w:hAnsi="Times New Roman" w:cs="Times New Roman"/>
          <w:sz w:val="24"/>
          <w:szCs w:val="24"/>
        </w:rPr>
      </w:pPr>
      <w:r>
        <w:rPr>
          <w:rFonts w:ascii="Times New Roman" w:hAnsi="Times New Roman" w:cs="Times New Roman"/>
          <w:sz w:val="24"/>
          <w:szCs w:val="24"/>
        </w:rPr>
        <w:t>YMCA, nejstarší a největší mládežnická organizace na světě, vznikla jako Křesťanské sdružení mladých mužů v 1844 v Anglii a v současné době má 58 milionů členů.</w:t>
      </w:r>
    </w:p>
    <w:p w:rsidR="00632F24" w:rsidRDefault="00632F24" w:rsidP="005666A8">
      <w:pPr>
        <w:pStyle w:val="Normlnweb"/>
        <w:spacing w:after="360" w:afterAutospacing="0"/>
        <w:rPr>
          <w:rFonts w:ascii="Times New Roman" w:hAnsi="Times New Roman" w:cs="Times New Roman"/>
          <w:sz w:val="24"/>
          <w:szCs w:val="24"/>
        </w:rPr>
      </w:pPr>
      <w:r>
        <w:rPr>
          <w:rFonts w:ascii="Times New Roman" w:hAnsi="Times New Roman" w:cs="Times New Roman"/>
          <w:sz w:val="24"/>
          <w:szCs w:val="24"/>
        </w:rPr>
        <w:t>V České republice má YMCA 26 místních sdružení.</w:t>
      </w:r>
    </w:p>
    <w:p w:rsidR="00632F24" w:rsidRDefault="00632F24" w:rsidP="005666A8">
      <w:pPr>
        <w:pStyle w:val="Normlnweb"/>
        <w:spacing w:before="0" w:beforeAutospacing="0" w:after="0" w:afterAutospacing="0"/>
        <w:rPr>
          <w:rFonts w:ascii="Times New Roman" w:hAnsi="Times New Roman" w:cs="Times New Roman"/>
          <w:sz w:val="24"/>
          <w:szCs w:val="24"/>
        </w:rPr>
      </w:pPr>
      <w:r>
        <w:rPr>
          <w:rFonts w:ascii="Times New Roman" w:hAnsi="Times New Roman" w:cs="Times New Roman"/>
          <w:sz w:val="24"/>
          <w:szCs w:val="24"/>
        </w:rPr>
        <w:t>Mateřská školka v Paláci YMCA probouzí u dětí v duchu ymkařské tradice zájem o sport a přátelské vztahy v duchu vzájemné pomoci a fair play. Nejde o výkonnostní sportování, ale o sport provozovaný společně a s radostí. Školka také celoročně využívá vše, co jí sedmipatrová</w:t>
      </w:r>
    </w:p>
    <w:p w:rsidR="00632F24" w:rsidRDefault="00632F24" w:rsidP="005666A8">
      <w:pPr>
        <w:rPr>
          <w:rFonts w:ascii="Times New Roman" w:hAnsi="Times New Roman" w:cs="Times New Roman"/>
          <w:sz w:val="24"/>
          <w:szCs w:val="24"/>
        </w:rPr>
      </w:pPr>
      <w:r>
        <w:rPr>
          <w:rFonts w:ascii="Times New Roman" w:hAnsi="Times New Roman" w:cs="Times New Roman"/>
          <w:sz w:val="24"/>
          <w:szCs w:val="24"/>
        </w:rPr>
        <w:t>budova nabízí: vedle tělocvičny především bazén a saunu.</w:t>
      </w:r>
    </w:p>
    <w:p w:rsidR="00632F24" w:rsidRDefault="00632F24" w:rsidP="005666A8">
      <w:pPr>
        <w:pStyle w:val="Normlnweb"/>
        <w:spacing w:before="0" w:beforeAutospacing="0" w:after="0" w:afterAutospacing="0"/>
        <w:rPr>
          <w:rFonts w:ascii="Times New Roman" w:hAnsi="Times New Roman" w:cs="Times New Roman"/>
          <w:sz w:val="24"/>
          <w:szCs w:val="24"/>
        </w:rPr>
      </w:pPr>
      <w:r>
        <w:rPr>
          <w:rFonts w:ascii="Times New Roman" w:hAnsi="Times New Roman" w:cs="Times New Roman"/>
          <w:sz w:val="24"/>
          <w:szCs w:val="24"/>
        </w:rPr>
        <w:t> </w:t>
      </w:r>
    </w:p>
    <w:p w:rsidR="00632F24" w:rsidRDefault="00632F24" w:rsidP="005666A8">
      <w:pPr>
        <w:pStyle w:val="Normlnweb"/>
        <w:spacing w:before="0" w:beforeAutospacing="0" w:after="0" w:afterAutospacing="0"/>
        <w:rPr>
          <w:rFonts w:ascii="Times New Roman" w:hAnsi="Times New Roman" w:cs="Times New Roman"/>
          <w:sz w:val="24"/>
          <w:szCs w:val="24"/>
        </w:rPr>
      </w:pPr>
      <w:r>
        <w:rPr>
          <w:rFonts w:ascii="Times New Roman" w:hAnsi="Times New Roman" w:cs="Times New Roman"/>
          <w:sz w:val="24"/>
          <w:szCs w:val="24"/>
        </w:rPr>
        <w:t>P</w:t>
      </w:r>
      <w:r w:rsidR="007E55B4">
        <w:rPr>
          <w:rFonts w:ascii="Times New Roman" w:hAnsi="Times New Roman" w:cs="Times New Roman"/>
          <w:sz w:val="24"/>
          <w:szCs w:val="24"/>
        </w:rPr>
        <w:t xml:space="preserve">áternoster </w:t>
      </w:r>
      <w:r>
        <w:rPr>
          <w:rFonts w:ascii="Times New Roman" w:hAnsi="Times New Roman" w:cs="Times New Roman"/>
          <w:sz w:val="24"/>
          <w:szCs w:val="24"/>
        </w:rPr>
        <w:t>obsluhuje šest​ podlaží. V šachtě obíhá 16 kabinek rychlostí 0,25 metru za sekundu pomocí elektromotoru ČKD o výkonu 7,5kW. V jednom směru kabina překoná převýšení 19,79 metru.</w:t>
      </w:r>
    </w:p>
    <w:p w:rsidR="00632F24" w:rsidRDefault="00632F24" w:rsidP="005666A8">
      <w:pPr>
        <w:pStyle w:val="Normlnweb"/>
        <w:spacing w:before="0" w:beforeAutospacing="0" w:after="0" w:afterAutospacing="0"/>
        <w:rPr>
          <w:rFonts w:ascii="Times New Roman" w:hAnsi="Times New Roman" w:cs="Times New Roman"/>
          <w:sz w:val="24"/>
          <w:szCs w:val="24"/>
        </w:rPr>
      </w:pPr>
      <w:r>
        <w:rPr>
          <w:rFonts w:ascii="Times New Roman" w:hAnsi="Times New Roman" w:cs="Times New Roman"/>
          <w:sz w:val="24"/>
          <w:szCs w:val="24"/>
        </w:rPr>
        <w:t> </w:t>
      </w:r>
    </w:p>
    <w:p w:rsidR="00632F24" w:rsidRDefault="00632F24" w:rsidP="005666A8">
      <w:pPr>
        <w:pStyle w:val="Normlnweb"/>
        <w:spacing w:before="0" w:beforeAutospacing="0" w:after="0" w:afterAutospacing="0"/>
        <w:rPr>
          <w:rFonts w:ascii="Times New Roman" w:hAnsi="Times New Roman" w:cs="Times New Roman"/>
          <w:sz w:val="24"/>
          <w:szCs w:val="24"/>
        </w:rPr>
      </w:pPr>
      <w:r>
        <w:rPr>
          <w:rFonts w:ascii="Times New Roman" w:hAnsi="Times New Roman" w:cs="Times New Roman"/>
          <w:sz w:val="24"/>
          <w:szCs w:val="24"/>
        </w:rPr>
        <w:t>Při rekonstrukci Paláce se ve studni, která napájí bazén, našly busty E. Beneše a T.G. Masaryka od Jany Štursy, jednoho ze zakladatelů českého moderníh</w:t>
      </w:r>
      <w:r w:rsidR="005666A8">
        <w:rPr>
          <w:rFonts w:ascii="Times New Roman" w:hAnsi="Times New Roman" w:cs="Times New Roman"/>
          <w:sz w:val="24"/>
          <w:szCs w:val="24"/>
        </w:rPr>
        <w:t xml:space="preserve">o </w:t>
      </w:r>
      <w:r>
        <w:rPr>
          <w:rFonts w:ascii="Times New Roman" w:hAnsi="Times New Roman" w:cs="Times New Roman"/>
          <w:sz w:val="24"/>
          <w:szCs w:val="24"/>
        </w:rPr>
        <w:t xml:space="preserve">sochařství.  Pravděpodobně je tu někdo ukryl před nacisty anebo před komunisty – oba režimy totiž organizaci YMCA zakázaly. </w:t>
      </w:r>
    </w:p>
    <w:p w:rsidR="00632F24" w:rsidRDefault="00632F24" w:rsidP="005666A8">
      <w:pPr>
        <w:pStyle w:val="Normlnweb"/>
        <w:spacing w:before="0" w:beforeAutospacing="0" w:after="0" w:afterAutospacing="0"/>
        <w:rPr>
          <w:rFonts w:ascii="Times New Roman" w:hAnsi="Times New Roman" w:cs="Times New Roman"/>
          <w:sz w:val="24"/>
          <w:szCs w:val="24"/>
        </w:rPr>
      </w:pPr>
      <w:r>
        <w:rPr>
          <w:rFonts w:ascii="Times New Roman" w:hAnsi="Times New Roman" w:cs="Times New Roman"/>
          <w:sz w:val="24"/>
          <w:szCs w:val="24"/>
        </w:rPr>
        <w:t> </w:t>
      </w:r>
    </w:p>
    <w:p w:rsidR="00632F24" w:rsidRDefault="00632F24" w:rsidP="005666A8">
      <w:pPr>
        <w:pStyle w:val="Normlnweb"/>
        <w:spacing w:before="0" w:beforeAutospacing="0" w:after="0" w:afterAutospacing="0"/>
        <w:rPr>
          <w:rFonts w:ascii="Times New Roman" w:hAnsi="Times New Roman" w:cs="Times New Roman"/>
          <w:sz w:val="24"/>
          <w:szCs w:val="24"/>
        </w:rPr>
      </w:pPr>
      <w:r>
        <w:rPr>
          <w:rFonts w:ascii="Times New Roman" w:hAnsi="Times New Roman" w:cs="Times New Roman"/>
          <w:sz w:val="24"/>
          <w:szCs w:val="24"/>
        </w:rPr>
        <w:t xml:space="preserve">V návštěvnické knize </w:t>
      </w:r>
      <w:r w:rsidR="00397E40">
        <w:rPr>
          <w:rFonts w:ascii="Times New Roman" w:hAnsi="Times New Roman" w:cs="Times New Roman"/>
          <w:sz w:val="24"/>
          <w:szCs w:val="24"/>
        </w:rPr>
        <w:t>P</w:t>
      </w:r>
      <w:r>
        <w:rPr>
          <w:rFonts w:ascii="Times New Roman" w:hAnsi="Times New Roman" w:cs="Times New Roman"/>
          <w:sz w:val="24"/>
          <w:szCs w:val="24"/>
        </w:rPr>
        <w:t>aláce</w:t>
      </w:r>
      <w:r w:rsidR="005666A8">
        <w:rPr>
          <w:rFonts w:ascii="Times New Roman" w:hAnsi="Times New Roman" w:cs="Times New Roman"/>
          <w:sz w:val="24"/>
          <w:szCs w:val="24"/>
        </w:rPr>
        <w:t xml:space="preserve"> YMCA</w:t>
      </w:r>
      <w:r w:rsidR="00397E40">
        <w:rPr>
          <w:rFonts w:ascii="Times New Roman" w:hAnsi="Times New Roman" w:cs="Times New Roman"/>
          <w:sz w:val="24"/>
          <w:szCs w:val="24"/>
        </w:rPr>
        <w:t xml:space="preserve"> </w:t>
      </w:r>
      <w:r>
        <w:rPr>
          <w:rFonts w:ascii="Times New Roman" w:hAnsi="Times New Roman" w:cs="Times New Roman"/>
          <w:sz w:val="24"/>
          <w:szCs w:val="24"/>
        </w:rPr>
        <w:t>je i originální podpis E</w:t>
      </w:r>
      <w:r w:rsidR="005666A8">
        <w:rPr>
          <w:rFonts w:ascii="Times New Roman" w:hAnsi="Times New Roman" w:cs="Times New Roman"/>
          <w:sz w:val="24"/>
          <w:szCs w:val="24"/>
        </w:rPr>
        <w:t>dvarda</w:t>
      </w:r>
      <w:r>
        <w:rPr>
          <w:rFonts w:ascii="Times New Roman" w:hAnsi="Times New Roman" w:cs="Times New Roman"/>
          <w:sz w:val="24"/>
          <w:szCs w:val="24"/>
        </w:rPr>
        <w:t xml:space="preserve"> Beneše.</w:t>
      </w:r>
    </w:p>
    <w:p w:rsidR="00632F24" w:rsidRDefault="00632F24" w:rsidP="005666A8">
      <w:pPr>
        <w:pStyle w:val="Normlnweb"/>
        <w:spacing w:before="0" w:beforeAutospacing="0" w:after="0" w:afterAutospacing="0"/>
        <w:rPr>
          <w:rFonts w:ascii="Times New Roman" w:hAnsi="Times New Roman" w:cs="Times New Roman"/>
          <w:sz w:val="24"/>
          <w:szCs w:val="24"/>
        </w:rPr>
      </w:pPr>
      <w:r>
        <w:rPr>
          <w:rFonts w:ascii="Times New Roman" w:hAnsi="Times New Roman" w:cs="Times New Roman"/>
          <w:sz w:val="24"/>
          <w:szCs w:val="24"/>
        </w:rPr>
        <w:t> </w:t>
      </w:r>
    </w:p>
    <w:p w:rsidR="006D2246" w:rsidRDefault="006D2246"/>
    <w:sectPr w:rsidR="006D224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2F24"/>
    <w:rsid w:val="000173A9"/>
    <w:rsid w:val="00080875"/>
    <w:rsid w:val="00397E40"/>
    <w:rsid w:val="003C43CE"/>
    <w:rsid w:val="00405B2D"/>
    <w:rsid w:val="00470ECA"/>
    <w:rsid w:val="005666A8"/>
    <w:rsid w:val="00632F24"/>
    <w:rsid w:val="006D2246"/>
    <w:rsid w:val="007E55B4"/>
    <w:rsid w:val="00B67C32"/>
    <w:rsid w:val="00BF71CE"/>
    <w:rsid w:val="00E768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5F764A3-2C4C-4865-90D8-CC6163A4F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632F24"/>
    <w:pPr>
      <w:spacing w:after="0" w:line="240" w:lineRule="auto"/>
    </w:pPr>
    <w:rPr>
      <w:rFonts w:ascii="Calibri" w:hAnsi="Calibri" w:cs="Calibri"/>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unhideWhenUsed/>
    <w:rsid w:val="00632F24"/>
    <w:rPr>
      <w:color w:val="0000FF"/>
      <w:u w:val="single"/>
    </w:rPr>
  </w:style>
  <w:style w:type="paragraph" w:styleId="Normlnweb">
    <w:name w:val="Normal (Web)"/>
    <w:basedOn w:val="Normln"/>
    <w:uiPriority w:val="99"/>
    <w:unhideWhenUsed/>
    <w:rsid w:val="00632F24"/>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3456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palacymca.cz" TargetMode="External"/><Relationship Id="rId4" Type="http://schemas.openxmlformats.org/officeDocument/2006/relationships/hyperlink" Target="https://maps.google.com/?q=ulici+Na+Po%C5%99%C3%AD%C4%8D%C3%AD+12&amp;entry=gmail&amp;source=g"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686</Words>
  <Characters>4053</Characters>
  <Application>Microsoft Office Word</Application>
  <DocSecurity>0</DocSecurity>
  <Lines>33</Lines>
  <Paragraphs>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Jana Bryndová</dc:creator>
  <cp:keywords/>
  <dc:description/>
  <cp:lastModifiedBy>Magdalena Bičíková</cp:lastModifiedBy>
  <cp:revision>2</cp:revision>
  <dcterms:created xsi:type="dcterms:W3CDTF">2018-04-04T09:23:00Z</dcterms:created>
  <dcterms:modified xsi:type="dcterms:W3CDTF">2018-04-04T09:23:00Z</dcterms:modified>
</cp:coreProperties>
</file>