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413" w:rsidRPr="00413DA6" w:rsidRDefault="00284413" w:rsidP="00284413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Jedinečný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Kokoschka</w:t>
      </w:r>
      <w:proofErr w:type="spellEnd"/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za 35 milionů. V Arthouse Hejtmánek chystají další zahradní aukci</w:t>
      </w:r>
    </w:p>
    <w:p w:rsidR="00284413" w:rsidRPr="00413DA6" w:rsidRDefault="00284413" w:rsidP="00284413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Další, v pořadí už 6. aukci připravuje ve čtvrtek 1. června od 16 hodin galerie Arthouse Hejtmánek v pražské Bubenči. Nejvýše draženou položkou bude obraz Praha Oskara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Kokoschky</w:t>
      </w:r>
      <w:proofErr w:type="spellEnd"/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s vyvolávací cenou 35 milionů korun. Vedle kvalitních obrazů známých i nově objevovaných umělců se aukce u Hejtmánků už tradičně zaměří na unikáty z oblasti starožitností, nábytku a uměleckých řemesel, které do bubenečské vily lákají sběratele starého i současného umění.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Předaukční</w:t>
      </w:r>
      <w:proofErr w:type="spellEnd"/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výstava se uskuteční od 15. do 31. května, otevřena bude denně od 10 do 18 hodin. Aukce se pak bude opět konat venku, v malebné galerijní zahradě. Dražit se bude</w:t>
      </w:r>
      <w:r>
        <w:rPr>
          <w:rFonts w:asciiTheme="minorHAnsi" w:hAnsiTheme="minorHAnsi" w:cstheme="minorHAnsi"/>
          <w:b/>
          <w:bCs/>
          <w:color w:val="FF0000"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195 položek, celková vyvolávací cena přesáhne 63 milionů korun.</w:t>
      </w:r>
    </w:p>
    <w:p w:rsidR="00284413" w:rsidRPr="00413DA6" w:rsidRDefault="00284413" w:rsidP="00284413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>Největší pozornost směřuje k „taháku“ aukce, jímž je tentokrát neobvyklý pohled na pražské panor</w:t>
      </w:r>
      <w:r>
        <w:rPr>
          <w:rFonts w:asciiTheme="minorHAnsi" w:hAnsiTheme="minorHAnsi" w:cstheme="minorHAnsi"/>
          <w:sz w:val="24"/>
          <w:szCs w:val="24"/>
        </w:rPr>
        <w:t>ám</w:t>
      </w:r>
      <w:r w:rsidRPr="00413DA6">
        <w:rPr>
          <w:rFonts w:asciiTheme="minorHAnsi" w:hAnsiTheme="minorHAnsi" w:cstheme="minorHAnsi"/>
          <w:sz w:val="24"/>
          <w:szCs w:val="24"/>
        </w:rPr>
        <w:t xml:space="preserve">a, jak je na jaře roku 1937 zachytil z okna svého </w:t>
      </w:r>
      <w:r w:rsidRPr="00E018A2">
        <w:rPr>
          <w:rFonts w:asciiTheme="minorHAnsi" w:hAnsiTheme="minorHAnsi" w:cstheme="minorHAnsi"/>
          <w:sz w:val="24"/>
          <w:szCs w:val="24"/>
        </w:rPr>
        <w:t>ateli</w:t>
      </w:r>
      <w:r>
        <w:rPr>
          <w:rFonts w:asciiTheme="minorHAnsi" w:hAnsiTheme="minorHAnsi" w:cstheme="minorHAnsi"/>
          <w:sz w:val="24"/>
          <w:szCs w:val="24"/>
        </w:rPr>
        <w:t>ér</w:t>
      </w:r>
      <w:r w:rsidRPr="00E018A2">
        <w:rPr>
          <w:rFonts w:asciiTheme="minorHAnsi" w:hAnsiTheme="minorHAnsi" w:cstheme="minorHAnsi"/>
          <w:sz w:val="24"/>
          <w:szCs w:val="24"/>
        </w:rPr>
        <w:t>u</w:t>
      </w:r>
      <w:r w:rsidRPr="00413DA6">
        <w:rPr>
          <w:rFonts w:asciiTheme="minorHAnsi" w:hAnsiTheme="minorHAnsi" w:cstheme="minorHAnsi"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Oskar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Kokoschka</w:t>
      </w:r>
      <w:proofErr w:type="spellEnd"/>
      <w:r w:rsidRPr="00413DA6">
        <w:rPr>
          <w:rFonts w:asciiTheme="minorHAnsi" w:hAnsiTheme="minorHAnsi" w:cstheme="minorHAnsi"/>
          <w:sz w:val="24"/>
          <w:szCs w:val="24"/>
        </w:rPr>
        <w:t>. Obraz Praha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13DA6">
        <w:rPr>
          <w:rFonts w:asciiTheme="minorHAnsi" w:hAnsiTheme="minorHAnsi" w:cstheme="minorHAnsi"/>
          <w:sz w:val="24"/>
          <w:szCs w:val="24"/>
        </w:rPr>
        <w:t>pocházející z významné pražské s</w:t>
      </w:r>
      <w:r>
        <w:rPr>
          <w:rFonts w:asciiTheme="minorHAnsi" w:hAnsiTheme="minorHAnsi" w:cstheme="minorHAnsi"/>
          <w:sz w:val="24"/>
          <w:szCs w:val="24"/>
        </w:rPr>
        <w:t xml:space="preserve">bírky, </w:t>
      </w:r>
      <w:r w:rsidRPr="00284413">
        <w:rPr>
          <w:rFonts w:asciiTheme="minorHAnsi" w:hAnsiTheme="minorHAnsi" w:cstheme="minorHAnsi"/>
          <w:sz w:val="24"/>
          <w:szCs w:val="24"/>
        </w:rPr>
        <w:t>je autorovým druhým nejrozměrnějším plátnem z cyklu pohledů na Prahu a vyvolávat se bude za 35 milionů korun.  Díla tohoto malíře se na aukcích objevují výjimečně a při licitacích dosahují vysokých cifer</w:t>
      </w:r>
      <w:r w:rsidRPr="00413DA6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413DA6">
        <w:rPr>
          <w:rFonts w:asciiTheme="minorHAnsi" w:hAnsiTheme="minorHAnsi" w:cstheme="minorHAnsi"/>
          <w:sz w:val="24"/>
          <w:szCs w:val="24"/>
        </w:rPr>
        <w:t>Kokoschkův</w:t>
      </w:r>
      <w:proofErr w:type="spellEnd"/>
      <w:r w:rsidRPr="00413DA6">
        <w:rPr>
          <w:rFonts w:asciiTheme="minorHAnsi" w:hAnsiTheme="minorHAnsi" w:cstheme="minorHAnsi"/>
          <w:sz w:val="24"/>
          <w:szCs w:val="24"/>
        </w:rPr>
        <w:t xml:space="preserve"> rekord na českém aukčním trhu z minulého roku překročil částku 37 milionů a předpokládá se, že bude nyní Prahou překonán.  </w:t>
      </w:r>
    </w:p>
    <w:p w:rsidR="00284413" w:rsidRPr="00413DA6" w:rsidRDefault="00284413" w:rsidP="00284413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Lámání autorských rekordů nicméně galerista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Tomáš Hejtmánek</w:t>
      </w:r>
      <w:r w:rsidRPr="00413DA6">
        <w:rPr>
          <w:rFonts w:asciiTheme="minorHAnsi" w:hAnsiTheme="minorHAnsi" w:cstheme="minorHAnsi"/>
          <w:sz w:val="24"/>
          <w:szCs w:val="24"/>
        </w:rPr>
        <w:t xml:space="preserve"> nepovažuje v chystané aukci za hlavní moment: „</w:t>
      </w:r>
      <w:r w:rsidRPr="00413DA6">
        <w:rPr>
          <w:rFonts w:asciiTheme="minorHAnsi" w:hAnsiTheme="minorHAnsi" w:cstheme="minorHAnsi"/>
          <w:i/>
          <w:iCs/>
          <w:sz w:val="24"/>
          <w:szCs w:val="24"/>
        </w:rPr>
        <w:t xml:space="preserve">Trh s uměním prožívá konjunkturu a sběratelé i investoři stále prahnou po kvalitních dílech od známých umělců. Přesto se jako galerie dál orientujeme na hledání a objevování zajímavých děl i od zatím méně známých autorů, kteří u nás pak dosahují vynikajících výsledků. Velmi dobře dokážeme prodat i starožitnosti, plastiky, design a další krásné předměty „z denního života“. Ty budou z hlediska obratu vždy patřit k drobnějším položkám, potěší ale srdce mnoha znalců a sběratelů, k nimž se počítáme i my,“ </w:t>
      </w:r>
      <w:r w:rsidRPr="00413DA6">
        <w:rPr>
          <w:rFonts w:asciiTheme="minorHAnsi" w:hAnsiTheme="minorHAnsi" w:cstheme="minorHAnsi"/>
          <w:sz w:val="24"/>
          <w:szCs w:val="24"/>
        </w:rPr>
        <w:t>říká Tomáš Hejtmánek, sám vášnivý sběratel, jehož aukční síň drží několik maxim právě v prodeji starého a užitého umění.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b/>
          <w:bCs/>
          <w:sz w:val="24"/>
          <w:szCs w:val="24"/>
        </w:rPr>
      </w:pPr>
      <w:r w:rsidRPr="00413DA6">
        <w:rPr>
          <w:rFonts w:asciiTheme="minorHAnsi" w:hAnsiTheme="minorHAnsi" w:cstheme="minorHAnsi"/>
          <w:b/>
          <w:bCs/>
          <w:sz w:val="24"/>
          <w:szCs w:val="24"/>
        </w:rPr>
        <w:t>Vzácné staré umění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>Staré umění reprezentuje v aukci například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Madona s Ježíškem</w:t>
      </w:r>
      <w:r w:rsidR="003B5C17">
        <w:rPr>
          <w:rFonts w:asciiTheme="minorHAnsi" w:hAnsiTheme="minorHAnsi" w:cstheme="minorHAnsi"/>
          <w:sz w:val="24"/>
          <w:szCs w:val="24"/>
        </w:rPr>
        <w:t>, něžná dřevěná plastika z druhé</w:t>
      </w:r>
      <w:bookmarkStart w:id="0" w:name="_GoBack"/>
      <w:bookmarkEnd w:id="0"/>
      <w:r w:rsidRPr="009778AA">
        <w:rPr>
          <w:rFonts w:asciiTheme="minorHAnsi" w:hAnsiTheme="minorHAnsi" w:cstheme="minorHAnsi"/>
          <w:color w:val="C00000"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 xml:space="preserve">poloviny 15. století, oceněná na dubnovém 39. veletrhu starožitností </w:t>
      </w:r>
      <w:proofErr w:type="spellStart"/>
      <w:r w:rsidRPr="00413DA6">
        <w:rPr>
          <w:rFonts w:asciiTheme="minorHAnsi" w:hAnsiTheme="minorHAnsi" w:cstheme="minorHAnsi"/>
          <w:sz w:val="24"/>
          <w:szCs w:val="24"/>
        </w:rPr>
        <w:t>Antique</w:t>
      </w:r>
      <w:proofErr w:type="spellEnd"/>
      <w:r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H</w:t>
      </w:r>
      <w:r w:rsidRPr="00413DA6">
        <w:rPr>
          <w:rFonts w:asciiTheme="minorHAnsi" w:hAnsiTheme="minorHAnsi" w:cstheme="minorHAnsi"/>
          <w:sz w:val="24"/>
          <w:szCs w:val="24"/>
        </w:rPr>
        <w:t xml:space="preserve">lavní cenou za nejlepší exponát. Položka startuje na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380 000 korunách</w:t>
      </w:r>
      <w:r w:rsidRPr="00413DA6">
        <w:rPr>
          <w:rFonts w:asciiTheme="minorHAnsi" w:hAnsiTheme="minorHAnsi" w:cstheme="minorHAnsi"/>
          <w:sz w:val="24"/>
          <w:szCs w:val="24"/>
        </w:rPr>
        <w:t>. Její předchůdkyně, podobná Madona z přibližně stejného období</w:t>
      </w:r>
      <w:r>
        <w:rPr>
          <w:rFonts w:asciiTheme="minorHAnsi" w:hAnsiTheme="minorHAnsi" w:cstheme="minorHAnsi"/>
          <w:sz w:val="24"/>
          <w:szCs w:val="24"/>
        </w:rPr>
        <w:t xml:space="preserve">, se u Hejtmánků vydražila zhruba </w:t>
      </w:r>
      <w:r w:rsidRPr="00413DA6">
        <w:rPr>
          <w:rFonts w:asciiTheme="minorHAnsi" w:hAnsiTheme="minorHAnsi" w:cstheme="minorHAnsi"/>
          <w:sz w:val="24"/>
          <w:szCs w:val="24"/>
        </w:rPr>
        <w:t xml:space="preserve">před půl rokem za tehdy rekordní sumu jeden milion korun.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>Zájem sběratelů přitahuje také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bCs/>
          <w:sz w:val="24"/>
          <w:szCs w:val="24"/>
        </w:rPr>
        <w:t xml:space="preserve">polychromované </w:t>
      </w:r>
      <w:proofErr w:type="spellStart"/>
      <w:r w:rsidRPr="00413DA6">
        <w:rPr>
          <w:rFonts w:asciiTheme="minorHAnsi" w:hAnsiTheme="minorHAnsi" w:cstheme="minorHAnsi"/>
          <w:bCs/>
          <w:sz w:val="24"/>
          <w:szCs w:val="24"/>
        </w:rPr>
        <w:t>modelletto</w:t>
      </w:r>
      <w:proofErr w:type="spellEnd"/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Křest Krista</w:t>
      </w:r>
      <w:r w:rsidRPr="00413DA6">
        <w:rPr>
          <w:rFonts w:asciiTheme="minorHAnsi" w:hAnsiTheme="minorHAnsi" w:cstheme="minorHAnsi"/>
          <w:sz w:val="24"/>
          <w:szCs w:val="24"/>
        </w:rPr>
        <w:t>, z okruhu slavného barokního sochaře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Ferdinanda Maxmiliána Brokoffa</w:t>
      </w:r>
      <w:r w:rsidRPr="00D8272C">
        <w:rPr>
          <w:rFonts w:asciiTheme="minorHAnsi" w:hAnsiTheme="minorHAnsi" w:cstheme="minorHAnsi"/>
          <w:bCs/>
          <w:sz w:val="24"/>
          <w:szCs w:val="24"/>
        </w:rPr>
        <w:t>,</w:t>
      </w:r>
      <w:r w:rsidRPr="00D8272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>ze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>začátku 18. století s vyvolávací cenou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470 000 korun</w:t>
      </w:r>
      <w:r w:rsidRPr="00413DA6">
        <w:rPr>
          <w:rFonts w:asciiTheme="minorHAnsi" w:hAnsiTheme="minorHAnsi" w:cstheme="minorHAnsi"/>
          <w:sz w:val="24"/>
          <w:szCs w:val="24"/>
        </w:rPr>
        <w:t>.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b/>
          <w:bCs/>
          <w:sz w:val="24"/>
          <w:szCs w:val="24"/>
        </w:rPr>
      </w:pP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Brožík, Honsa,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Mařatka</w:t>
      </w:r>
      <w:proofErr w:type="spellEnd"/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i Filla 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>Aukce u manželů Tomáše a Marie Hejtmánkových nabídne díla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Václava Brožíka</w:t>
      </w:r>
      <w:r w:rsidRPr="009D4A9C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Josefa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Mařatky</w:t>
      </w:r>
      <w:proofErr w:type="spellEnd"/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, Emila Filly, Josefa Šímy, Zdeňka Buriana a Oty Janečka </w:t>
      </w:r>
      <w:r w:rsidRPr="00413DA6">
        <w:rPr>
          <w:rFonts w:asciiTheme="minorHAnsi" w:hAnsiTheme="minorHAnsi" w:cstheme="minorHAnsi"/>
          <w:sz w:val="24"/>
          <w:szCs w:val="24"/>
        </w:rPr>
        <w:t>a dalších umělců z širokého období od poloviny 19. až do konce 20. století. A také v jejich případech padne nejspíš hned několik autorských rekordů.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Obraz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Václava Brožíka</w:t>
      </w:r>
      <w:r w:rsidRPr="00413DA6">
        <w:rPr>
          <w:rFonts w:asciiTheme="minorHAnsi" w:hAnsiTheme="minorHAnsi" w:cstheme="minorHAnsi"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Ovce na pastvě</w:t>
      </w:r>
      <w:r w:rsidRPr="00413DA6">
        <w:rPr>
          <w:rFonts w:asciiTheme="minorHAnsi" w:hAnsiTheme="minorHAnsi" w:cstheme="minorHAnsi"/>
          <w:sz w:val="24"/>
          <w:szCs w:val="24"/>
        </w:rPr>
        <w:t xml:space="preserve"> z autorova ceněného „francouzského období“ zachycuje kolorit bretaňského venkova. Do aukce jde s vyvolávací cenou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1 200 000 koru</w:t>
      </w:r>
      <w:r>
        <w:rPr>
          <w:rFonts w:asciiTheme="minorHAnsi" w:hAnsiTheme="minorHAnsi" w:cstheme="minorHAnsi"/>
          <w:b/>
          <w:bCs/>
          <w:sz w:val="24"/>
          <w:szCs w:val="24"/>
        </w:rPr>
        <w:t>n</w:t>
      </w:r>
      <w:r w:rsidRPr="00BE0442">
        <w:rPr>
          <w:rFonts w:asciiTheme="minorHAnsi" w:hAnsiTheme="minorHAnsi" w:cstheme="minorHAnsi"/>
          <w:bCs/>
          <w:sz w:val="24"/>
          <w:szCs w:val="24"/>
        </w:rPr>
        <w:t>.</w:t>
      </w:r>
      <w:r w:rsidRPr="00413DA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Zajímavý prodej je očekáván </w:t>
      </w:r>
      <w:r w:rsidRPr="00413DA6">
        <w:rPr>
          <w:rFonts w:asciiTheme="minorHAnsi" w:hAnsiTheme="minorHAnsi" w:cstheme="minorHAnsi"/>
          <w:color w:val="1F497D"/>
          <w:sz w:val="24"/>
          <w:szCs w:val="24"/>
        </w:rPr>
        <w:t xml:space="preserve">i </w:t>
      </w:r>
      <w:r w:rsidRPr="00413DA6">
        <w:rPr>
          <w:rFonts w:asciiTheme="minorHAnsi" w:hAnsiTheme="minorHAnsi" w:cstheme="minorHAnsi"/>
          <w:sz w:val="24"/>
          <w:szCs w:val="24"/>
        </w:rPr>
        <w:t xml:space="preserve">v případě obrazu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Letní krajina</w:t>
      </w:r>
      <w:r w:rsidRPr="00413DA6">
        <w:rPr>
          <w:rFonts w:asciiTheme="minorHAnsi" w:hAnsiTheme="minorHAnsi" w:cstheme="minorHAnsi"/>
          <w:sz w:val="24"/>
          <w:szCs w:val="24"/>
        </w:rPr>
        <w:t xml:space="preserve"> vynikajícího českého krajináře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Jana Honsy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 xml:space="preserve">spojujícího </w:t>
      </w:r>
      <w:r w:rsidRPr="00413DA6">
        <w:rPr>
          <w:rFonts w:asciiTheme="minorHAnsi" w:hAnsiTheme="minorHAnsi" w:cstheme="minorHAnsi"/>
          <w:sz w:val="24"/>
          <w:szCs w:val="24"/>
        </w:rPr>
        <w:t xml:space="preserve">ve své tvorbě jedinečným způsobem vlivy impresionismu a secese (vyvolávací cena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600 000 korun</w:t>
      </w:r>
      <w:r w:rsidRPr="00413DA6">
        <w:rPr>
          <w:rFonts w:asciiTheme="minorHAnsi" w:hAnsiTheme="minorHAnsi" w:cstheme="minorHAnsi"/>
          <w:sz w:val="24"/>
          <w:szCs w:val="24"/>
        </w:rPr>
        <w:t>). Efektním dílem zachycujíc</w:t>
      </w:r>
      <w:r>
        <w:rPr>
          <w:rFonts w:asciiTheme="minorHAnsi" w:hAnsiTheme="minorHAnsi" w:cstheme="minorHAnsi"/>
          <w:sz w:val="24"/>
          <w:szCs w:val="24"/>
        </w:rPr>
        <w:t xml:space="preserve">ím </w:t>
      </w:r>
      <w:r w:rsidRPr="00413DA6">
        <w:rPr>
          <w:rFonts w:asciiTheme="minorHAnsi" w:hAnsiTheme="minorHAnsi" w:cstheme="minorHAnsi"/>
          <w:sz w:val="24"/>
          <w:szCs w:val="24"/>
        </w:rPr>
        <w:t xml:space="preserve">vznešenou krásu i tajemství letní přírody je rovněž secesní malba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Anděl Františka Urbana </w:t>
      </w:r>
      <w:r w:rsidRPr="00413DA6">
        <w:rPr>
          <w:rFonts w:asciiTheme="minorHAnsi" w:hAnsiTheme="minorHAnsi" w:cstheme="minorHAnsi"/>
          <w:sz w:val="24"/>
          <w:szCs w:val="24"/>
        </w:rPr>
        <w:t>(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650 000 korun</w:t>
      </w:r>
      <w:r w:rsidRPr="00413DA6">
        <w:rPr>
          <w:rFonts w:asciiTheme="minorHAnsi" w:hAnsiTheme="minorHAnsi" w:cstheme="minorHAnsi"/>
          <w:sz w:val="24"/>
          <w:szCs w:val="24"/>
        </w:rPr>
        <w:t>).</w:t>
      </w:r>
      <w:r w:rsidRPr="00413DA6">
        <w:rPr>
          <w:rFonts w:asciiTheme="minorHAnsi" w:hAnsiTheme="minorHAnsi" w:cstheme="minorHAnsi"/>
          <w:color w:val="44546A" w:themeColor="dark2"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 xml:space="preserve">Tento obraz se stal i „patronem“ celé jarní aukce. 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Cennou položku představuje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Zápas býka se lvem</w:t>
      </w:r>
      <w:r w:rsidRPr="00413DA6">
        <w:rPr>
          <w:rFonts w:asciiTheme="minorHAnsi" w:hAnsiTheme="minorHAnsi" w:cstheme="minorHAnsi"/>
          <w:sz w:val="24"/>
          <w:szCs w:val="24"/>
        </w:rPr>
        <w:t xml:space="preserve"> od trvale žádaného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Emila Filly</w:t>
      </w:r>
      <w:r w:rsidRPr="00413DA6">
        <w:rPr>
          <w:rFonts w:asciiTheme="minorHAnsi" w:hAnsiTheme="minorHAnsi" w:cstheme="minorHAnsi"/>
          <w:sz w:val="24"/>
          <w:szCs w:val="24"/>
        </w:rPr>
        <w:t xml:space="preserve">, akvarelová malba tuší na hedvábí z roku 1938. Autor zde předznamenal blížící se válku. Vyvolávat se bude od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900 000 korun</w:t>
      </w:r>
      <w:r w:rsidRPr="00413DA6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Za pozornost bude stát také prodej expresivního, neobvykle barevného obrazu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Jaroslava Hněvkovského</w:t>
      </w:r>
      <w:r w:rsidRPr="00413DA6">
        <w:rPr>
          <w:rFonts w:asciiTheme="minorHAnsi" w:hAnsiTheme="minorHAnsi" w:cstheme="minorHAnsi"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Adam a Eva</w:t>
      </w:r>
      <w:r w:rsidRPr="00413DA6">
        <w:rPr>
          <w:rFonts w:asciiTheme="minorHAnsi" w:hAnsiTheme="minorHAnsi" w:cstheme="minorHAnsi"/>
          <w:sz w:val="24"/>
          <w:szCs w:val="24"/>
        </w:rPr>
        <w:t>, který malíř vytvořil ve 20. letech minulého století pod dojmem své druhé cesty do Indie (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350 000 korun</w:t>
      </w:r>
      <w:r w:rsidRPr="00413DA6">
        <w:rPr>
          <w:rFonts w:asciiTheme="minorHAnsi" w:hAnsiTheme="minorHAnsi" w:cstheme="minorHAnsi"/>
          <w:sz w:val="24"/>
          <w:szCs w:val="24"/>
        </w:rPr>
        <w:t xml:space="preserve">). Autorské maximum se očekává také u prodeje melancholické plastiky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Vzpomínka</w:t>
      </w:r>
      <w:r w:rsidRPr="00413DA6">
        <w:rPr>
          <w:rFonts w:asciiTheme="minorHAnsi" w:hAnsiTheme="minorHAnsi" w:cstheme="minorHAnsi"/>
          <w:sz w:val="24"/>
          <w:szCs w:val="24"/>
        </w:rPr>
        <w:t xml:space="preserve">, kterou kolem roku 1918 vytvořil mistr sochař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Jaroslav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Mařatka</w:t>
      </w:r>
      <w:proofErr w:type="spellEnd"/>
      <w:r w:rsidRPr="00413DA6">
        <w:rPr>
          <w:rFonts w:asciiTheme="minorHAnsi" w:hAnsiTheme="minorHAnsi" w:cstheme="minorHAnsi"/>
          <w:sz w:val="24"/>
          <w:szCs w:val="24"/>
        </w:rPr>
        <w:t xml:space="preserve"> z bílého mramoru (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180 000 korun</w:t>
      </w:r>
      <w:r w:rsidRPr="00413DA6">
        <w:rPr>
          <w:rFonts w:asciiTheme="minorHAnsi" w:hAnsiTheme="minorHAnsi" w:cstheme="minorHAnsi"/>
          <w:sz w:val="24"/>
          <w:szCs w:val="24"/>
        </w:rPr>
        <w:t xml:space="preserve">).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b/>
          <w:bCs/>
          <w:sz w:val="24"/>
          <w:szCs w:val="24"/>
        </w:rPr>
      </w:pP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Černý, Šíma, Burian, Hlinomaz, Janeček a další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b/>
          <w:bCs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Českou modernu reprezentuje </w:t>
      </w:r>
      <w:r w:rsidRPr="00413DA6">
        <w:rPr>
          <w:rFonts w:asciiTheme="minorHAnsi" w:hAnsiTheme="minorHAnsi" w:cstheme="minorHAnsi"/>
          <w:b/>
          <w:sz w:val="24"/>
          <w:szCs w:val="24"/>
        </w:rPr>
        <w:t>Karel Černý</w:t>
      </w:r>
      <w:r w:rsidRPr="00413DA6">
        <w:rPr>
          <w:rFonts w:asciiTheme="minorHAnsi" w:hAnsiTheme="minorHAnsi" w:cstheme="minorHAnsi"/>
          <w:sz w:val="24"/>
          <w:szCs w:val="24"/>
        </w:rPr>
        <w:t xml:space="preserve"> s expresivním olejem </w:t>
      </w:r>
      <w:r w:rsidRPr="00413DA6">
        <w:rPr>
          <w:rFonts w:asciiTheme="minorHAnsi" w:hAnsiTheme="minorHAnsi" w:cstheme="minorHAnsi"/>
          <w:b/>
          <w:sz w:val="24"/>
          <w:szCs w:val="24"/>
        </w:rPr>
        <w:t xml:space="preserve">Naříkající dívka </w:t>
      </w:r>
      <w:r w:rsidRPr="00413DA6">
        <w:rPr>
          <w:rFonts w:asciiTheme="minorHAnsi" w:hAnsiTheme="minorHAnsi" w:cstheme="minorHAnsi"/>
          <w:sz w:val="24"/>
          <w:szCs w:val="24"/>
        </w:rPr>
        <w:t xml:space="preserve">z roku 1945, v němž vyjádřil pocit válečné beznaděje - licitovat se o něj bude od </w:t>
      </w:r>
      <w:r w:rsidRPr="00413DA6">
        <w:rPr>
          <w:rFonts w:asciiTheme="minorHAnsi" w:hAnsiTheme="minorHAnsi" w:cstheme="minorHAnsi"/>
          <w:b/>
          <w:sz w:val="24"/>
          <w:szCs w:val="24"/>
        </w:rPr>
        <w:t>1 400 000 korun</w:t>
      </w:r>
      <w:r w:rsidRPr="00413DA6">
        <w:rPr>
          <w:rFonts w:asciiTheme="minorHAnsi" w:hAnsiTheme="minorHAnsi" w:cstheme="minorHAnsi"/>
          <w:sz w:val="24"/>
          <w:szCs w:val="24"/>
        </w:rPr>
        <w:t xml:space="preserve">. Jen o rok později je datován obraz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Deštníkář </w:t>
      </w:r>
      <w:r w:rsidRPr="00413DA6">
        <w:rPr>
          <w:rFonts w:asciiTheme="minorHAnsi" w:hAnsiTheme="minorHAnsi" w:cstheme="minorHAnsi"/>
          <w:bCs/>
          <w:sz w:val="24"/>
          <w:szCs w:val="24"/>
        </w:rPr>
        <w:t>od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Bohumíra Matala</w:t>
      </w:r>
      <w:r w:rsidRPr="00413DA6">
        <w:rPr>
          <w:rFonts w:asciiTheme="minorHAnsi" w:hAnsiTheme="minorHAnsi" w:cstheme="minorHAnsi"/>
          <w:sz w:val="24"/>
          <w:szCs w:val="24"/>
        </w:rPr>
        <w:t>. Krásná ukázka české poválečné malby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13DA6">
        <w:rPr>
          <w:rFonts w:asciiTheme="minorHAnsi" w:hAnsiTheme="minorHAnsi" w:cstheme="minorHAnsi"/>
          <w:sz w:val="24"/>
          <w:szCs w:val="24"/>
        </w:rPr>
        <w:t>zachycující člověka v novém industriálním věku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13DA6">
        <w:rPr>
          <w:rFonts w:asciiTheme="minorHAnsi" w:hAnsiTheme="minorHAnsi" w:cstheme="minorHAnsi"/>
          <w:sz w:val="24"/>
          <w:szCs w:val="24"/>
        </w:rPr>
        <w:t xml:space="preserve">se bude vyvolávat od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600 000 koru</w:t>
      </w:r>
      <w:r>
        <w:rPr>
          <w:rFonts w:asciiTheme="minorHAnsi" w:hAnsiTheme="minorHAnsi" w:cstheme="minorHAnsi"/>
          <w:b/>
          <w:bCs/>
          <w:sz w:val="24"/>
          <w:szCs w:val="24"/>
        </w:rPr>
        <w:t>n</w:t>
      </w:r>
      <w:r w:rsidRPr="00BE0442">
        <w:rPr>
          <w:rFonts w:asciiTheme="minorHAnsi" w:hAnsiTheme="minorHAnsi" w:cstheme="minorHAnsi"/>
          <w:bCs/>
          <w:sz w:val="24"/>
          <w:szCs w:val="24"/>
        </w:rPr>
        <w:t>.</w:t>
      </w:r>
      <w:r>
        <w:rPr>
          <w:rFonts w:asciiTheme="minorHAnsi" w:hAnsiTheme="minorHAnsi" w:cstheme="minorHAnsi"/>
          <w:bCs/>
          <w:color w:val="FF0000"/>
          <w:sz w:val="24"/>
          <w:szCs w:val="24"/>
          <w:u w:val="single"/>
        </w:rPr>
        <w:t xml:space="preserve">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b/>
          <w:bCs/>
          <w:sz w:val="24"/>
          <w:szCs w:val="24"/>
        </w:rPr>
      </w:pPr>
    </w:p>
    <w:p w:rsidR="00284413" w:rsidRPr="00413DA6" w:rsidRDefault="00284413" w:rsidP="00284413">
      <w:pPr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Poválečné období je dále zastoupené </w:t>
      </w:r>
      <w:r w:rsidRPr="00413DA6">
        <w:rPr>
          <w:rFonts w:asciiTheme="minorHAnsi" w:hAnsiTheme="minorHAnsi" w:cstheme="minorHAnsi"/>
          <w:b/>
          <w:sz w:val="24"/>
          <w:szCs w:val="24"/>
        </w:rPr>
        <w:t>Josefem Šímou</w:t>
      </w:r>
      <w:r w:rsidRPr="00413DA6">
        <w:rPr>
          <w:rFonts w:asciiTheme="minorHAnsi" w:hAnsiTheme="minorHAnsi" w:cstheme="minorHAnsi"/>
          <w:sz w:val="24"/>
          <w:szCs w:val="24"/>
        </w:rPr>
        <w:t xml:space="preserve"> a jeho obrazem </w:t>
      </w:r>
      <w:r w:rsidRPr="00413DA6">
        <w:rPr>
          <w:rFonts w:asciiTheme="minorHAnsi" w:hAnsiTheme="minorHAnsi" w:cstheme="minorHAnsi"/>
          <w:b/>
          <w:sz w:val="24"/>
          <w:szCs w:val="24"/>
        </w:rPr>
        <w:t>V </w:t>
      </w:r>
      <w:proofErr w:type="spellStart"/>
      <w:r w:rsidRPr="00413DA6">
        <w:rPr>
          <w:rFonts w:asciiTheme="minorHAnsi" w:hAnsiTheme="minorHAnsi" w:cstheme="minorHAnsi"/>
          <w:b/>
          <w:sz w:val="24"/>
          <w:szCs w:val="24"/>
        </w:rPr>
        <w:t>Yerres</w:t>
      </w:r>
      <w:proofErr w:type="spellEnd"/>
      <w:r w:rsidRPr="00413DA6">
        <w:rPr>
          <w:rFonts w:asciiTheme="minorHAnsi" w:hAnsiTheme="minorHAnsi" w:cstheme="minorHAnsi"/>
          <w:sz w:val="24"/>
          <w:szCs w:val="24"/>
        </w:rPr>
        <w:t xml:space="preserve"> z roku 1952 s vyvolávací cenou </w:t>
      </w:r>
      <w:r w:rsidRPr="00413DA6">
        <w:rPr>
          <w:rFonts w:asciiTheme="minorHAnsi" w:hAnsiTheme="minorHAnsi" w:cstheme="minorHAnsi"/>
          <w:b/>
          <w:sz w:val="24"/>
          <w:szCs w:val="24"/>
        </w:rPr>
        <w:t>1 800 000 korun</w:t>
      </w:r>
      <w:r w:rsidRPr="00413DA6">
        <w:rPr>
          <w:rFonts w:asciiTheme="minorHAnsi" w:hAnsiTheme="minorHAnsi" w:cstheme="minorHAnsi"/>
          <w:sz w:val="24"/>
          <w:szCs w:val="24"/>
        </w:rPr>
        <w:t>.</w:t>
      </w:r>
      <w:r w:rsidRPr="00413DA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 xml:space="preserve">Šímův dílem lyrický, dílem snový </w:t>
      </w:r>
      <w:r w:rsidRPr="00413DA6">
        <w:rPr>
          <w:rFonts w:asciiTheme="minorHAnsi" w:hAnsiTheme="minorHAnsi" w:cstheme="minorHAnsi"/>
          <w:bCs/>
          <w:sz w:val="24"/>
          <w:szCs w:val="24"/>
        </w:rPr>
        <w:t xml:space="preserve">obraz krajiny jižně od Paříže vyniká svěží barevností zelenofialových tónů, nad nimiž září jasně tyrkysové nebe. </w:t>
      </w:r>
      <w:r w:rsidRPr="00413DA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284413" w:rsidRPr="00EE59A9" w:rsidRDefault="00284413" w:rsidP="00284413">
      <w:pPr>
        <w:spacing w:line="240" w:lineRule="auto"/>
        <w:rPr>
          <w:rFonts w:asciiTheme="minorHAnsi" w:hAnsiTheme="minorHAnsi" w:cstheme="minorHAnsi"/>
          <w:color w:val="FF0000"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Umění generace 60. let zastupuje půvabný olej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Pták Moa</w:t>
      </w:r>
      <w:r w:rsidRPr="00413DA6">
        <w:rPr>
          <w:rFonts w:asciiTheme="minorHAnsi" w:hAnsiTheme="minorHAnsi" w:cstheme="minorHAnsi"/>
          <w:sz w:val="24"/>
          <w:szCs w:val="24"/>
        </w:rPr>
        <w:t xml:space="preserve"> od populárního „pravěkého“ malíře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Zdeňka Buriana</w:t>
      </w:r>
      <w:r w:rsidRPr="00413DA6">
        <w:rPr>
          <w:rFonts w:asciiTheme="minorHAnsi" w:hAnsiTheme="minorHAnsi" w:cstheme="minorHAnsi"/>
          <w:sz w:val="24"/>
          <w:szCs w:val="24"/>
        </w:rPr>
        <w:t xml:space="preserve"> (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650 000 korun</w:t>
      </w:r>
      <w:r w:rsidRPr="00413DA6">
        <w:rPr>
          <w:rFonts w:asciiTheme="minorHAnsi" w:hAnsiTheme="minorHAnsi" w:cstheme="minorHAnsi"/>
          <w:sz w:val="24"/>
          <w:szCs w:val="24"/>
        </w:rPr>
        <w:t xml:space="preserve">). V aukční nabídce zaujme určitě také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Můj nejhezčí obraz naivisty, za dozoru učitele Henri Rousseaua </w:t>
      </w:r>
      <w:r w:rsidRPr="00413DA6">
        <w:rPr>
          <w:rFonts w:asciiTheme="minorHAnsi" w:hAnsiTheme="minorHAnsi" w:cstheme="minorHAnsi"/>
          <w:bCs/>
          <w:sz w:val="24"/>
          <w:szCs w:val="24"/>
        </w:rPr>
        <w:t xml:space="preserve">od </w:t>
      </w:r>
      <w:r w:rsidRPr="00413DA6">
        <w:rPr>
          <w:rFonts w:asciiTheme="minorHAnsi" w:hAnsiTheme="minorHAnsi" w:cstheme="minorHAnsi"/>
          <w:sz w:val="24"/>
          <w:szCs w:val="24"/>
        </w:rPr>
        <w:t xml:space="preserve">malíře a herce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Josefa Hlinomaze</w:t>
      </w:r>
      <w:r w:rsidRPr="00413DA6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>dílo inspirované Francií a tvorbou „celníka“ Rousseaua (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380 000 korun</w:t>
      </w:r>
      <w:r w:rsidRPr="00D8272C">
        <w:rPr>
          <w:rFonts w:asciiTheme="minorHAnsi" w:hAnsiTheme="minorHAnsi" w:cstheme="minorHAnsi"/>
          <w:bCs/>
          <w:sz w:val="24"/>
          <w:szCs w:val="24"/>
        </w:rPr>
        <w:t>).</w:t>
      </w:r>
      <w:r w:rsidRPr="00413DA6">
        <w:rPr>
          <w:rFonts w:asciiTheme="minorHAnsi" w:hAnsiTheme="minorHAnsi" w:cstheme="minorHAnsi"/>
          <w:sz w:val="24"/>
          <w:szCs w:val="24"/>
        </w:rPr>
        <w:t xml:space="preserve"> Napínavá licitace s atakováním dosavadního autorského rekordu se očekává také v případě díla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Oty Janečka</w:t>
      </w:r>
      <w:r w:rsidRPr="00413DA6">
        <w:rPr>
          <w:rFonts w:asciiTheme="minorHAnsi" w:hAnsiTheme="minorHAnsi" w:cstheme="minorHAnsi"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Procházka </w:t>
      </w:r>
      <w:r w:rsidRPr="00413DA6">
        <w:rPr>
          <w:rFonts w:asciiTheme="minorHAnsi" w:hAnsiTheme="minorHAnsi" w:cstheme="minorHAnsi"/>
          <w:b/>
          <w:sz w:val="24"/>
          <w:szCs w:val="24"/>
        </w:rPr>
        <w:t xml:space="preserve">astronautů </w:t>
      </w:r>
      <w:r w:rsidRPr="00413DA6">
        <w:rPr>
          <w:rFonts w:asciiTheme="minorHAnsi" w:hAnsiTheme="minorHAnsi" w:cstheme="minorHAnsi"/>
          <w:sz w:val="24"/>
          <w:szCs w:val="24"/>
        </w:rPr>
        <w:t>(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400 000 korun</w:t>
      </w:r>
      <w:r w:rsidRPr="00413DA6"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E018A2">
        <w:rPr>
          <w:rFonts w:asciiTheme="minorHAnsi" w:hAnsiTheme="minorHAnsi" w:cstheme="minorHAnsi"/>
          <w:color w:val="FF0000"/>
          <w:sz w:val="24"/>
          <w:szCs w:val="24"/>
          <w:u w:val="single"/>
        </w:rPr>
        <w:t xml:space="preserve">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b/>
          <w:bCs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 xml:space="preserve">K výjimečným položkám z oblasti užitého umění patří třídílná ložnice navržená slavným architektem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Dušanem Jurkovičem </w:t>
      </w:r>
      <w:r w:rsidRPr="00413DA6">
        <w:rPr>
          <w:rFonts w:asciiTheme="minorHAnsi" w:hAnsiTheme="minorHAnsi" w:cstheme="minorHAnsi"/>
          <w:sz w:val="24"/>
          <w:szCs w:val="24"/>
        </w:rPr>
        <w:t xml:space="preserve">pro dívčí </w:t>
      </w:r>
      <w:r w:rsidRPr="00D8272C">
        <w:rPr>
          <w:rFonts w:asciiTheme="minorHAnsi" w:hAnsiTheme="minorHAnsi" w:cstheme="minorHAnsi"/>
          <w:sz w:val="24"/>
          <w:szCs w:val="24"/>
        </w:rPr>
        <w:t xml:space="preserve">penzion Vesna </w:t>
      </w:r>
      <w:r w:rsidRPr="00413DA6">
        <w:rPr>
          <w:rFonts w:asciiTheme="minorHAnsi" w:hAnsiTheme="minorHAnsi" w:cstheme="minorHAnsi"/>
          <w:sz w:val="24"/>
          <w:szCs w:val="24"/>
        </w:rPr>
        <w:t>v Brně. Soubor nábytku, se zachovanými původními prvky a v perfektním stavu, se bude dražit od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100 000 koru</w:t>
      </w:r>
      <w:r>
        <w:rPr>
          <w:rFonts w:asciiTheme="minorHAnsi" w:hAnsiTheme="minorHAnsi" w:cstheme="minorHAnsi"/>
          <w:b/>
          <w:bCs/>
          <w:sz w:val="24"/>
          <w:szCs w:val="24"/>
        </w:rPr>
        <w:t>n</w:t>
      </w:r>
      <w:r w:rsidRPr="00BE0442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Pr="00413DA6">
        <w:rPr>
          <w:rFonts w:asciiTheme="minorHAnsi" w:hAnsiTheme="minorHAnsi" w:cstheme="minorHAnsi"/>
          <w:sz w:val="24"/>
          <w:szCs w:val="24"/>
        </w:rPr>
        <w:t>Zajímavých cen dosáhne patrně</w:t>
      </w:r>
      <w:r w:rsidRPr="00413DA6">
        <w:rPr>
          <w:rFonts w:asciiTheme="minorHAnsi" w:hAnsiTheme="minorHAnsi" w:cstheme="minorHAnsi"/>
          <w:bCs/>
          <w:sz w:val="24"/>
          <w:szCs w:val="24"/>
        </w:rPr>
        <w:t xml:space="preserve"> i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konvolut starých tisků </w:t>
      </w:r>
      <w:r w:rsidRPr="00413DA6">
        <w:rPr>
          <w:rFonts w:asciiTheme="minorHAnsi" w:hAnsiTheme="minorHAnsi" w:cstheme="minorHAnsi"/>
          <w:sz w:val="24"/>
          <w:szCs w:val="24"/>
        </w:rPr>
        <w:t>v čele s čtyřdílným svazkem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Civitates</w:t>
      </w:r>
      <w:proofErr w:type="spellEnd"/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Orbis </w:t>
      </w:r>
      <w:proofErr w:type="spellStart"/>
      <w:r w:rsidRPr="00413DA6">
        <w:rPr>
          <w:rFonts w:asciiTheme="minorHAnsi" w:hAnsiTheme="minorHAnsi" w:cstheme="minorHAnsi"/>
          <w:b/>
          <w:bCs/>
          <w:sz w:val="24"/>
          <w:szCs w:val="24"/>
        </w:rPr>
        <w:t>Terrarum</w:t>
      </w:r>
      <w:proofErr w:type="spellEnd"/>
      <w:r w:rsidRPr="00413DA6">
        <w:rPr>
          <w:rFonts w:asciiTheme="minorHAnsi" w:hAnsiTheme="minorHAnsi" w:cstheme="minorHAnsi"/>
          <w:bCs/>
          <w:sz w:val="24"/>
          <w:szCs w:val="24"/>
        </w:rPr>
        <w:t>,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 xml:space="preserve">unikátním atlasem z konce 16. století s více než dvěma sty rytin, </w:t>
      </w:r>
      <w:r>
        <w:rPr>
          <w:rFonts w:asciiTheme="minorHAnsi" w:hAnsiTheme="minorHAnsi" w:cstheme="minorHAnsi"/>
          <w:sz w:val="24"/>
          <w:szCs w:val="24"/>
        </w:rPr>
        <w:t xml:space="preserve">zachycujících </w:t>
      </w:r>
      <w:r w:rsidRPr="00413DA6">
        <w:rPr>
          <w:rFonts w:asciiTheme="minorHAnsi" w:hAnsiTheme="minorHAnsi" w:cstheme="minorHAnsi"/>
          <w:sz w:val="24"/>
          <w:szCs w:val="24"/>
        </w:rPr>
        <w:t>podobu tehdejších významných světových měst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>(</w:t>
      </w:r>
      <w:r w:rsidRPr="00413DA6">
        <w:rPr>
          <w:rFonts w:asciiTheme="minorHAnsi" w:hAnsiTheme="minorHAnsi" w:cstheme="minorHAnsi"/>
          <w:b/>
          <w:sz w:val="24"/>
          <w:szCs w:val="24"/>
        </w:rPr>
        <w:t>600 000 korun</w:t>
      </w:r>
      <w:r w:rsidRPr="00EE59A9">
        <w:rPr>
          <w:rFonts w:asciiTheme="minorHAnsi" w:hAnsiTheme="minorHAnsi" w:cstheme="minorHAnsi"/>
          <w:sz w:val="24"/>
          <w:szCs w:val="24"/>
        </w:rPr>
        <w:t>).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sz w:val="24"/>
          <w:szCs w:val="24"/>
        </w:rPr>
      </w:pPr>
    </w:p>
    <w:p w:rsidR="00284413" w:rsidRPr="00413DA6" w:rsidRDefault="00284413" w:rsidP="00284413">
      <w:pPr>
        <w:pStyle w:val="Bezmezer"/>
        <w:rPr>
          <w:rFonts w:asciiTheme="minorHAnsi" w:hAnsiTheme="minorHAnsi" w:cstheme="minorHAnsi"/>
          <w:b/>
          <w:bCs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lastRenderedPageBreak/>
        <w:t>Ke sběratelským lahůdkám patří u Hejtmánků už tradičně také kolekce cenné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habánské keramiky </w:t>
      </w:r>
      <w:r w:rsidRPr="00413DA6">
        <w:rPr>
          <w:rFonts w:asciiTheme="minorHAnsi" w:hAnsiTheme="minorHAnsi" w:cstheme="minorHAnsi"/>
          <w:sz w:val="24"/>
          <w:szCs w:val="24"/>
        </w:rPr>
        <w:t xml:space="preserve">ze sbírky Oldřicha Blažíčka, v jejímž prodeji drží tato síň opět jeden z cenových rekordů: vyvolávat se </w:t>
      </w:r>
      <w:r w:rsidRPr="00694F62">
        <w:rPr>
          <w:rFonts w:asciiTheme="minorHAnsi" w:hAnsiTheme="minorHAnsi" w:cstheme="minorHAnsi"/>
          <w:bCs/>
          <w:sz w:val="24"/>
          <w:szCs w:val="24"/>
        </w:rPr>
        <w:t>bude v rozmezí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od 50 </w:t>
      </w:r>
      <w:r w:rsidRPr="00284413">
        <w:rPr>
          <w:rFonts w:asciiTheme="minorHAnsi" w:hAnsiTheme="minorHAnsi" w:cstheme="minorHAnsi"/>
          <w:b/>
          <w:bCs/>
          <w:sz w:val="24"/>
          <w:szCs w:val="24"/>
        </w:rPr>
        <w:t xml:space="preserve">000 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do 70 000 korun</w:t>
      </w:r>
      <w:r w:rsidRPr="00413DA6">
        <w:rPr>
          <w:rFonts w:asciiTheme="minorHAnsi" w:hAnsiTheme="minorHAnsi" w:cstheme="minorHAnsi"/>
          <w:bCs/>
          <w:sz w:val="24"/>
          <w:szCs w:val="24"/>
        </w:rPr>
        <w:t xml:space="preserve"> za kus.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>K drobnějším, sběratelsky ale trvale zajímavým položkám patří také staré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dózy a flakóny z</w:t>
      </w:r>
      <w:r w:rsidRPr="00413DA6">
        <w:rPr>
          <w:rFonts w:asciiTheme="minorHAnsi" w:hAnsiTheme="minorHAnsi" w:cstheme="minorHAnsi"/>
          <w:b/>
          <w:bCs/>
          <w:color w:val="44546A" w:themeColor="dark2"/>
          <w:sz w:val="24"/>
          <w:szCs w:val="24"/>
        </w:rPr>
        <w:t> 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>18. a 19. století</w:t>
      </w:r>
      <w:r w:rsidRPr="00413DA6">
        <w:rPr>
          <w:rFonts w:asciiTheme="minorHAnsi" w:hAnsiTheme="minorHAnsi" w:cstheme="minorHAnsi"/>
          <w:bCs/>
          <w:sz w:val="24"/>
          <w:szCs w:val="24"/>
        </w:rPr>
        <w:t>, jejichž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 xml:space="preserve">vyvolávací ceny jsou </w:t>
      </w:r>
      <w:r w:rsidRPr="00413DA6">
        <w:rPr>
          <w:rFonts w:asciiTheme="minorHAnsi" w:hAnsiTheme="minorHAnsi" w:cstheme="minorHAnsi"/>
          <w:b/>
          <w:sz w:val="24"/>
          <w:szCs w:val="24"/>
        </w:rPr>
        <w:t>od 8 000 do 40 000 korun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F5B5A">
        <w:rPr>
          <w:rFonts w:asciiTheme="minorHAnsi" w:hAnsiTheme="minorHAnsi" w:cstheme="minorHAnsi"/>
          <w:sz w:val="24"/>
          <w:szCs w:val="24"/>
        </w:rPr>
        <w:t>za kus</w:t>
      </w:r>
      <w:r w:rsidRPr="00EE59A9">
        <w:rPr>
          <w:rFonts w:asciiTheme="minorHAnsi" w:hAnsiTheme="minorHAnsi" w:cstheme="minorHAnsi"/>
          <w:sz w:val="24"/>
          <w:szCs w:val="24"/>
        </w:rPr>
        <w:t>.</w:t>
      </w:r>
    </w:p>
    <w:p w:rsidR="00284413" w:rsidRPr="00413DA6" w:rsidRDefault="00284413" w:rsidP="00284413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</w:rPr>
      </w:pPr>
      <w:r w:rsidRPr="00413DA6">
        <w:rPr>
          <w:rFonts w:asciiTheme="minorHAnsi" w:hAnsiTheme="minorHAnsi" w:cstheme="minorHAnsi"/>
          <w:b/>
          <w:bCs/>
          <w:sz w:val="24"/>
          <w:szCs w:val="24"/>
        </w:rPr>
        <w:t>Arthouse Hejtmánek, dům prostoupený krásou a uměním</w:t>
      </w:r>
    </w:p>
    <w:p w:rsidR="00284413" w:rsidRPr="00284413" w:rsidRDefault="00284413" w:rsidP="00284413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413DA6">
        <w:rPr>
          <w:rFonts w:asciiTheme="minorHAnsi" w:hAnsiTheme="minorHAnsi" w:cstheme="minorHAnsi"/>
          <w:b/>
          <w:bCs/>
          <w:sz w:val="24"/>
          <w:szCs w:val="24"/>
        </w:rPr>
        <w:t>Galerie Arthouse Hejtmánek se jako jedna z mála aukčních síní v Čechách orientuje nejen na klasickou aukční nabídku umění, ale vždy nabízí i zajímavé a cenné kusy z oblasti uměleckého řemesla a designu</w:t>
      </w:r>
      <w:r w:rsidRPr="00D8272C">
        <w:rPr>
          <w:rFonts w:asciiTheme="minorHAnsi" w:hAnsiTheme="minorHAnsi" w:cstheme="minorHAnsi"/>
          <w:bCs/>
          <w:sz w:val="24"/>
          <w:szCs w:val="24"/>
        </w:rPr>
        <w:t>.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413DA6">
        <w:rPr>
          <w:rFonts w:asciiTheme="minorHAnsi" w:hAnsiTheme="minorHAnsi" w:cstheme="minorHAnsi"/>
          <w:sz w:val="24"/>
          <w:szCs w:val="24"/>
        </w:rPr>
        <w:t>Její prostory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13DA6">
        <w:rPr>
          <w:rFonts w:asciiTheme="minorHAnsi" w:hAnsiTheme="minorHAnsi" w:cstheme="minorHAnsi"/>
          <w:sz w:val="24"/>
          <w:szCs w:val="24"/>
        </w:rPr>
        <w:t>prostoupené duchem umění a úctou ke všemu krásnému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13DA6">
        <w:rPr>
          <w:rFonts w:asciiTheme="minorHAnsi" w:hAnsiTheme="minorHAnsi" w:cstheme="minorHAnsi"/>
          <w:sz w:val="24"/>
          <w:szCs w:val="24"/>
        </w:rPr>
        <w:t>slouží také jako prodejní galerie. Přestože na trhu působí pouhých pět let, její obrat ji na českém trhu vynesl 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mezi pět nejvýznamnějších aukčních domů </w:t>
      </w:r>
      <w:r w:rsidRPr="00413DA6">
        <w:rPr>
          <w:rFonts w:asciiTheme="minorHAnsi" w:hAnsiTheme="minorHAnsi" w:cstheme="minorHAnsi"/>
          <w:sz w:val="24"/>
          <w:szCs w:val="24"/>
        </w:rPr>
        <w:t>u nás</w:t>
      </w:r>
      <w:r w:rsidRPr="00413DA6">
        <w:rPr>
          <w:rFonts w:asciiTheme="minorHAnsi" w:hAnsiTheme="minorHAnsi" w:cstheme="minorHAnsi"/>
          <w:b/>
          <w:bCs/>
          <w:sz w:val="24"/>
          <w:szCs w:val="24"/>
        </w:rPr>
        <w:t xml:space="preserve"> a je držitelem řady aukčních rekordů</w:t>
      </w:r>
      <w:r w:rsidRPr="00413DA6">
        <w:rPr>
          <w:rFonts w:asciiTheme="minorHAnsi" w:hAnsiTheme="minorHAnsi" w:cstheme="minorHAnsi"/>
          <w:sz w:val="24"/>
          <w:szCs w:val="24"/>
        </w:rPr>
        <w:t>.</w:t>
      </w:r>
      <w:r w:rsidRPr="009778AA">
        <w:rPr>
          <w:rFonts w:asciiTheme="minorHAnsi" w:hAnsiTheme="minorHAnsi" w:cstheme="minorHAnsi"/>
          <w:sz w:val="24"/>
          <w:szCs w:val="24"/>
        </w:rPr>
        <w:t xml:space="preserve"> </w:t>
      </w:r>
      <w:r w:rsidRPr="00284413">
        <w:rPr>
          <w:rFonts w:asciiTheme="minorHAnsi" w:hAnsiTheme="minorHAnsi" w:cstheme="minorHAnsi"/>
          <w:b/>
          <w:bCs/>
          <w:sz w:val="24"/>
          <w:szCs w:val="24"/>
        </w:rPr>
        <w:t>Celkem se zde už vydražila díla za více než 200 milionů korun. </w:t>
      </w:r>
    </w:p>
    <w:p w:rsidR="00284413" w:rsidRPr="009778AA" w:rsidRDefault="00284413" w:rsidP="00284413">
      <w:pPr>
        <w:spacing w:before="100" w:beforeAutospacing="1" w:after="100" w:afterAutospacing="1" w:line="240" w:lineRule="auto"/>
        <w:rPr>
          <w:rFonts w:asciiTheme="minorHAnsi" w:hAnsiTheme="minorHAnsi" w:cstheme="minorHAnsi"/>
          <w:strike/>
          <w:sz w:val="24"/>
          <w:szCs w:val="24"/>
        </w:rPr>
      </w:pPr>
      <w:r w:rsidRPr="00413DA6">
        <w:rPr>
          <w:rFonts w:asciiTheme="minorHAnsi" w:hAnsiTheme="minorHAnsi" w:cstheme="minorHAnsi"/>
          <w:sz w:val="24"/>
          <w:szCs w:val="24"/>
        </w:rPr>
        <w:t>Arthouse Hejtmánek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13DA6">
        <w:rPr>
          <w:rFonts w:asciiTheme="minorHAnsi" w:hAnsiTheme="minorHAnsi" w:cstheme="minorHAnsi"/>
          <w:sz w:val="24"/>
          <w:szCs w:val="24"/>
        </w:rPr>
        <w:t>vedený manželi Tomášem a Marií Hejtmánkovými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13DA6">
        <w:rPr>
          <w:rFonts w:asciiTheme="minorHAnsi" w:hAnsiTheme="minorHAnsi" w:cstheme="minorHAnsi"/>
          <w:sz w:val="24"/>
          <w:szCs w:val="24"/>
        </w:rPr>
        <w:t>funguje také jako soukromá výstavní galerie, která se orientuje n</w:t>
      </w:r>
      <w:r>
        <w:rPr>
          <w:rFonts w:asciiTheme="minorHAnsi" w:hAnsiTheme="minorHAnsi" w:cstheme="minorHAnsi"/>
          <w:sz w:val="24"/>
          <w:szCs w:val="24"/>
        </w:rPr>
        <w:t>a výjimečné a neznámé autory.</w:t>
      </w:r>
    </w:p>
    <w:p w:rsidR="00284413" w:rsidRPr="00413DA6" w:rsidRDefault="00284413" w:rsidP="00284413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4"/>
          <w:szCs w:val="24"/>
        </w:rPr>
      </w:pPr>
      <w:hyperlink r:id="rId4" w:history="1">
        <w:r w:rsidRPr="00413DA6">
          <w:rPr>
            <w:rStyle w:val="Hypertextovodkaz"/>
            <w:rFonts w:asciiTheme="minorHAnsi" w:hAnsiTheme="minorHAnsi" w:cstheme="minorHAnsi"/>
            <w:sz w:val="24"/>
            <w:szCs w:val="24"/>
          </w:rPr>
          <w:t>www.arthousehejtmanek.cz</w:t>
        </w:r>
      </w:hyperlink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413"/>
    <w:rsid w:val="00284413"/>
    <w:rsid w:val="003813AB"/>
    <w:rsid w:val="003B5C17"/>
    <w:rsid w:val="0041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FA3B8"/>
  <w15:chartTrackingRefBased/>
  <w15:docId w15:val="{85534363-4331-4FED-A631-768E9241F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284413"/>
    <w:pPr>
      <w:spacing w:line="252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84413"/>
    <w:rPr>
      <w:color w:val="0563C1"/>
      <w:u w:val="single"/>
    </w:rPr>
  </w:style>
  <w:style w:type="paragraph" w:styleId="Bezmezer">
    <w:name w:val="No Spacing"/>
    <w:basedOn w:val="Normln"/>
    <w:uiPriority w:val="1"/>
    <w:qFormat/>
    <w:rsid w:val="002844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rthousehejtmanek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1025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2017-05-02T07:59:00Z</dcterms:created>
  <dcterms:modified xsi:type="dcterms:W3CDTF">2017-05-02T08:00:00Z</dcterms:modified>
</cp:coreProperties>
</file>