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8C" w:rsidRDefault="00B2628C" w:rsidP="00B2628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Čas lásky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a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 úkladů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propukne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 v květnu ve Švandově divadle</w:t>
      </w:r>
    </w:p>
    <w:p w:rsidR="00D14782" w:rsidRPr="00786B0C" w:rsidRDefault="00D14782" w:rsidP="00B2628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786B0C">
        <w:rPr>
          <w:rFonts w:asciiTheme="minorHAnsi" w:hAnsiTheme="minorHAnsi" w:cstheme="minorHAnsi"/>
          <w:b/>
          <w:noProof/>
          <w:sz w:val="28"/>
          <w:szCs w:val="28"/>
        </w:rPr>
        <w:t>Na květen, měsíc lásky, smíchovský soubor načasoval dlouho očekávanou premiéru slavné hry Úklady a láska německého klasika Friedricha Schillera. Strhující příběh mladých milenců, kteří sv</w:t>
      </w:r>
      <w:r>
        <w:rPr>
          <w:rFonts w:asciiTheme="minorHAnsi" w:hAnsiTheme="minorHAnsi" w:cstheme="minorHAnsi"/>
          <w:b/>
          <w:noProof/>
          <w:sz w:val="28"/>
          <w:szCs w:val="28"/>
        </w:rPr>
        <w:t>edou</w:t>
      </w:r>
      <w:r w:rsidRPr="00786B0C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osudový </w:t>
      </w:r>
      <w:r w:rsidRPr="00786B0C">
        <w:rPr>
          <w:rFonts w:asciiTheme="minorHAnsi" w:hAnsiTheme="minorHAnsi" w:cstheme="minorHAnsi"/>
          <w:b/>
          <w:noProof/>
          <w:sz w:val="28"/>
          <w:szCs w:val="28"/>
        </w:rPr>
        <w:t>boj s vlastní nezkušeností i se zvůlí a intrikami mocných, tu diváci uvidí v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e svěží </w:t>
      </w:r>
      <w:r w:rsidRPr="00786B0C">
        <w:rPr>
          <w:rFonts w:asciiTheme="minorHAnsi" w:hAnsiTheme="minorHAnsi" w:cstheme="minorHAnsi"/>
          <w:b/>
          <w:noProof/>
          <w:sz w:val="28"/>
          <w:szCs w:val="28"/>
        </w:rPr>
        <w:t xml:space="preserve">režii Martina Františáka.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Drama nabité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city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, napětím i nečekaným humorem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 ve stylu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 filmů Quentina </w:t>
      </w:r>
      <w:proofErr w:type="spellStart"/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Tarantina</w:t>
      </w:r>
      <w:proofErr w:type="spellEnd"/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 má premiéru 26. května 2018 ve Velkém sále Švandova divadla.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 </w:t>
      </w:r>
      <w:r w:rsidRPr="00786B0C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Ona (</w:t>
      </w:r>
      <w:r w:rsidRPr="00C75883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Denisa Barešová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) je dcerou obyčejného hudebníka a má se provdat za tajemníka. On (</w:t>
      </w:r>
      <w:r w:rsidRPr="00C75883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Tomáš Červinek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) je synem vysoce postaveného kancléře a svatbu mu naplánovali s nejvlivnější ženou vévodství (</w:t>
      </w:r>
      <w:r w:rsidRPr="00C75883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Klára Cibulková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). Ale ti dva se do sebe zamilují a postaví se proti celému světu. Čistá láska dvou teenagerů, Luisy a Ferdinanda, tak stojí proti chladné vypočítavosti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a prohnaným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úskokům těch, kteří sledují své vlastní cíle. Kdo v téhle bitvě zvítězí? A kdo v ní ztratí srdce, iluze a možná i život? Schiller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ova stále živá hra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, zpracovan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á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u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Švandů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neklasickým způsobem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, nabídne publiku drama lásky a nevinnosti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v dnešním světě.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</w:p>
    <w:p w:rsidR="00B2628C" w:rsidRP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Divadelní trhák s</w:t>
      </w:r>
      <w:r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 xml:space="preserve"> filmovým </w:t>
      </w:r>
      <w:r w:rsidRPr="00786B0C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 xml:space="preserve">nádechem </w:t>
      </w:r>
    </w:p>
    <w:p w:rsid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Teprve pětadvacetiletý Friedrich Schiller dopsal Úklady a lásku v roce 1784 po svém překotném útěku před tyranskou vládou württemberského vévody Karla Evžena. Rozhněvaný autor chtěl vytvořit pro divadlo „geniální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trhák“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.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C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ož se mu povedlo. Jeho nekompromisní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, mladou energií nabitá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hra o milencích ze dvou znesvářených, společensky nerovných rodin ne náhodou připomíná věčný příběh </w:t>
      </w:r>
      <w:r w:rsidRPr="00786B0C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Romea a Julie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. 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I p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o více než 200 letech od svého vzniku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tak Úklady a lásky nedají vydechnout divákům ani hercům…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 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</w:p>
    <w:p w:rsid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R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ežisér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Martin </w:t>
      </w:r>
      <w:proofErr w:type="spellStart"/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Františák</w:t>
      </w:r>
      <w:proofErr w:type="spellEnd"/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sáhl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po novém překladu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Martina Sládečka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, který vznikl přímo pro Švandovo divadlo. „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>Příběh Luisy a Ferdinanda je příběhem nevinnosti v tomto světě. Láska dvou mladých lidí, kterou jsme někdy jako ´tu první´ zažili všichni, je tu lakmusovým papírkem společnosti, v níž se odehrává. V našem případě je to společnost cynická, založená na bohatství a korupci, společnost ostrých loktů a rychlých řešení. S důsledky, které ti mocn</w:t>
      </w:r>
      <w:r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>ější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 a protřelejší často už nejsou schopni dohlédnout,“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říká režisér </w:t>
      </w:r>
      <w:r w:rsidRPr="00786B0C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Martin </w:t>
      </w:r>
      <w:proofErr w:type="spellStart"/>
      <w:r w:rsidRPr="00786B0C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>Františák</w:t>
      </w:r>
      <w:proofErr w:type="spellEnd"/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. 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</w:p>
    <w:p w:rsid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A d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ramaturgyně Martina Kinská k tomu dodává: „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Když Úklady a lásku čtete, nemůžete se ubránit dojmu, že kdyby žil Schiller dnes, psal by </w:t>
      </w:r>
      <w:r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nejspíš 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pro Hollywood. I proto nám půjde o svižný příběh s rysy filmů Quentina </w:t>
      </w:r>
      <w:proofErr w:type="spellStart"/>
      <w:proofErr w:type="gramStart"/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>Tarantina</w:t>
      </w:r>
      <w:proofErr w:type="spellEnd"/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 - příběh</w:t>
      </w:r>
      <w:proofErr w:type="gramEnd"/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 plný napětí, ostrých střihů </w:t>
      </w:r>
      <w:r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>a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 nečekaného humoru.“</w:t>
      </w:r>
    </w:p>
    <w:p w:rsidR="00D14782" w:rsidRPr="00B2628C" w:rsidRDefault="00D14782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</w:pPr>
    </w:p>
    <w:p w:rsidR="00B2628C" w:rsidRP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Pohnutí bez hnutí</w:t>
      </w:r>
    </w:p>
    <w:p w:rsid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Ústřední milenecký pár ztvární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Denisa Barešová</w:t>
      </w:r>
      <w:r w:rsidRPr="00E03041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>,</w:t>
      </w:r>
      <w:r w:rsidRPr="00E03041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čerstvá absolventka pražské DAMU, a stálý člen hereckého souboru smíchovské scény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Tomáš Červinek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. V dalších úlohách uvidíme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Kláru Cibulkovou </w:t>
      </w:r>
      <w:r w:rsidRPr="00314083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v úloze protřelé a svůdné </w:t>
      </w:r>
      <w:r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Lady </w:t>
      </w:r>
      <w:proofErr w:type="spellStart"/>
      <w:r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>Milfordové</w:t>
      </w:r>
      <w:proofErr w:type="spellEnd"/>
      <w:r w:rsidRPr="00314083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,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Bohdanu Pavlíkovou </w:t>
      </w:r>
      <w:r w:rsidRPr="00314083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>coby</w:t>
      </w:r>
      <w:r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 paní Millerovou</w:t>
      </w:r>
      <w:r w:rsidRPr="00314083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a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Marii Štípkovou </w:t>
      </w:r>
      <w:r w:rsidRPr="00314083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>jako</w:t>
      </w:r>
      <w:r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 Sofii</w:t>
      </w:r>
      <w:r w:rsidRPr="00314083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.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Pánskou část obsazení tvoří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Martin Dohnal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,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Miroslav Hruška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,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Hynek Chmelař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,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David Punčochář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a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 xml:space="preserve">Jiří </w:t>
      </w:r>
      <w:proofErr w:type="spellStart"/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Weiner</w:t>
      </w:r>
      <w:proofErr w:type="spellEnd"/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.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Inscenaci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podtrhne živá hudba v podání skladatele a herce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Martina Dohnala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. A objeví se i loutky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Báry Čechové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.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 </w:t>
      </w:r>
    </w:p>
    <w:p w:rsidR="00B2628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>„Stále jsou místa, kde stačí zůstat sedět, aby byl člověk pohnut. Divadlo takovým místem je – a Schiller to věděl,“</w:t>
      </w:r>
      <w:r>
        <w:rPr>
          <w:rFonts w:asciiTheme="minorHAnsi" w:eastAsia="Times New Roman" w:hAnsiTheme="minorHAnsi" w:cstheme="minorHAnsi"/>
          <w:i/>
          <w:iCs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 xml:space="preserve">láká na </w:t>
      </w:r>
      <w:r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>novou inscenaci</w:t>
      </w:r>
      <w:r w:rsidRPr="00786B0C"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 xml:space="preserve"> překlad</w:t>
      </w:r>
      <w:r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>atel hry</w:t>
      </w:r>
      <w:r w:rsidRPr="00786B0C"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 xml:space="preserve"> </w:t>
      </w:r>
      <w:r w:rsidRPr="00786B0C">
        <w:rPr>
          <w:rFonts w:asciiTheme="minorHAnsi" w:eastAsia="Times New Roman" w:hAnsiTheme="minorHAnsi" w:cstheme="minorHAnsi"/>
          <w:b/>
          <w:bCs/>
          <w:sz w:val="28"/>
          <w:szCs w:val="28"/>
          <w:lang w:val="cs-CZ" w:eastAsia="cs-CZ"/>
        </w:rPr>
        <w:t>Martin Sládeček.</w:t>
      </w:r>
      <w:r w:rsidRPr="00786B0C">
        <w:rPr>
          <w:rFonts w:asciiTheme="minorHAnsi" w:eastAsia="Times New Roman" w:hAnsiTheme="minorHAnsi" w:cstheme="minorHAnsi"/>
          <w:bCs/>
          <w:sz w:val="28"/>
          <w:szCs w:val="28"/>
          <w:lang w:val="cs-CZ" w:eastAsia="cs-CZ"/>
        </w:rPr>
        <w:t xml:space="preserve"> </w:t>
      </w:r>
    </w:p>
    <w:p w:rsidR="00B2628C" w:rsidRPr="00786B0C" w:rsidRDefault="00B2628C" w:rsidP="00B2628C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</w:pPr>
    </w:p>
    <w:p w:rsidR="00B2628C" w:rsidRDefault="00B2628C" w:rsidP="00B2628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Premiéra inscenace </w:t>
      </w:r>
      <w:r w:rsidRPr="00786B0C">
        <w:rPr>
          <w:rFonts w:asciiTheme="minorHAnsi" w:eastAsia="Times New Roman" w:hAnsiTheme="minorHAnsi" w:cstheme="minorHAnsi"/>
          <w:iCs/>
          <w:sz w:val="28"/>
          <w:szCs w:val="28"/>
          <w:lang w:val="cs-CZ" w:eastAsia="cs-CZ"/>
        </w:rPr>
        <w:t xml:space="preserve">Úklady a láska bude 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v sobotu 26. května, další reprízy jsou na programu 29.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k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větn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a a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2. a 13.</w:t>
      </w:r>
      <w:r w:rsidRPr="00786B0C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června.</w:t>
      </w: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 </w:t>
      </w:r>
    </w:p>
    <w:p w:rsidR="00B2628C" w:rsidRDefault="00B2628C" w:rsidP="00B2628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</w:p>
    <w:p w:rsidR="00B2628C" w:rsidRPr="00C75883" w:rsidRDefault="00B2628C" w:rsidP="00B2628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www.svandovodivadlo.cz</w:t>
      </w:r>
    </w:p>
    <w:p w:rsidR="00413EFD" w:rsidRDefault="00413EFD">
      <w:bookmarkStart w:id="0" w:name="_GoBack"/>
      <w:bookmarkEnd w:id="0"/>
    </w:p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8C"/>
    <w:rsid w:val="003813AB"/>
    <w:rsid w:val="00413EFD"/>
    <w:rsid w:val="005E7154"/>
    <w:rsid w:val="00B2628C"/>
    <w:rsid w:val="00D1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FF0"/>
  <w15:chartTrackingRefBased/>
  <w15:docId w15:val="{B2116F21-A718-4937-90BC-331C5E9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28C"/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Bičíková</dc:creator>
  <cp:keywords/>
  <dc:description/>
  <cp:lastModifiedBy>Magdalena Bičíková</cp:lastModifiedBy>
  <cp:revision>2</cp:revision>
  <dcterms:created xsi:type="dcterms:W3CDTF">2018-04-23T11:45:00Z</dcterms:created>
  <dcterms:modified xsi:type="dcterms:W3CDTF">2018-04-23T11:45:00Z</dcterms:modified>
</cp:coreProperties>
</file>