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6A" w:rsidRPr="00A6116A" w:rsidRDefault="00A6116A" w:rsidP="00A6116A">
      <w:proofErr w:type="spellStart"/>
      <w:r w:rsidRPr="00A6116A">
        <w:rPr>
          <w:b/>
          <w:bCs/>
        </w:rPr>
        <w:t>Kokoschkův</w:t>
      </w:r>
      <w:proofErr w:type="spellEnd"/>
      <w:r w:rsidRPr="00A6116A">
        <w:rPr>
          <w:b/>
          <w:bCs/>
        </w:rPr>
        <w:t xml:space="preserve"> obraz Praha se prodal za téměř 53 milionů, </w:t>
      </w:r>
      <w:r w:rsidR="00B309F5">
        <w:rPr>
          <w:b/>
          <w:bCs/>
        </w:rPr>
        <w:t xml:space="preserve">na aukci v Arthouse Hejtmánek </w:t>
      </w:r>
      <w:r w:rsidRPr="00A6116A">
        <w:rPr>
          <w:b/>
          <w:bCs/>
        </w:rPr>
        <w:t xml:space="preserve">padaly i další rekordy  </w:t>
      </w:r>
    </w:p>
    <w:p w:rsidR="00A6116A" w:rsidRPr="00A6116A" w:rsidRDefault="00A6116A" w:rsidP="00A6116A">
      <w:pPr>
        <w:spacing w:before="100" w:beforeAutospacing="1" w:after="100" w:afterAutospacing="1"/>
        <w:rPr>
          <w:b/>
        </w:rPr>
      </w:pPr>
      <w:r w:rsidRPr="00A6116A">
        <w:rPr>
          <w:b/>
        </w:rPr>
        <w:t xml:space="preserve">Čtvrteční zahradní aukce v Arthouse Hejtmánek přinesla své ovoce. Největší pozornost přitahovala nejvýše dražená položka - obraz Praha </w:t>
      </w:r>
      <w:r w:rsidRPr="00A6116A">
        <w:rPr>
          <w:b/>
          <w:bCs/>
        </w:rPr>
        <w:t xml:space="preserve">Oskara </w:t>
      </w:r>
      <w:proofErr w:type="spellStart"/>
      <w:r w:rsidRPr="00A6116A">
        <w:rPr>
          <w:b/>
          <w:bCs/>
        </w:rPr>
        <w:t>K</w:t>
      </w:r>
      <w:r w:rsidR="00B309F5">
        <w:rPr>
          <w:b/>
          <w:bCs/>
        </w:rPr>
        <w:t>okoschky</w:t>
      </w:r>
      <w:proofErr w:type="spellEnd"/>
      <w:r w:rsidR="00B309F5">
        <w:rPr>
          <w:b/>
          <w:bCs/>
        </w:rPr>
        <w:t xml:space="preserve">, který malíř vytvořil </w:t>
      </w:r>
      <w:r w:rsidRPr="00A6116A">
        <w:rPr>
          <w:b/>
          <w:bCs/>
        </w:rPr>
        <w:t>v letech 1936 - 1937 ve svém atelieru na vltavském nábřeží</w:t>
      </w:r>
      <w:r w:rsidRPr="00A6116A">
        <w:rPr>
          <w:b/>
        </w:rPr>
        <w:t xml:space="preserve">. Dramaticky pojaté dílo, z něhož lze vytušit autorovu fascinaci českou metropolí i jeho předtuchu blížící se války, startovalo na částce 35 miliónů. Rozměrem i kvalitou ojedinělé </w:t>
      </w:r>
      <w:proofErr w:type="spellStart"/>
      <w:r w:rsidRPr="00A6116A">
        <w:rPr>
          <w:b/>
        </w:rPr>
        <w:t>Kokoschkovo</w:t>
      </w:r>
      <w:proofErr w:type="spellEnd"/>
      <w:r w:rsidRPr="00A6116A">
        <w:rPr>
          <w:b/>
        </w:rPr>
        <w:t xml:space="preserve"> panor</w:t>
      </w:r>
      <w:r>
        <w:rPr>
          <w:b/>
        </w:rPr>
        <w:t xml:space="preserve">áma získal </w:t>
      </w:r>
      <w:r w:rsidR="00B309F5">
        <w:rPr>
          <w:b/>
        </w:rPr>
        <w:t xml:space="preserve">nakonec </w:t>
      </w:r>
      <w:r>
        <w:rPr>
          <w:b/>
        </w:rPr>
        <w:t xml:space="preserve">zájemce na telefonu </w:t>
      </w:r>
      <w:r w:rsidRPr="00A6116A">
        <w:rPr>
          <w:b/>
        </w:rPr>
        <w:t xml:space="preserve">za 52 080 000 Kč, což je dosud nejvyšší cena </w:t>
      </w:r>
      <w:r w:rsidR="00B309F5">
        <w:rPr>
          <w:b/>
        </w:rPr>
        <w:t xml:space="preserve">za dílo tohoto malíře </w:t>
      </w:r>
      <w:r w:rsidRPr="00A6116A">
        <w:rPr>
          <w:b/>
        </w:rPr>
        <w:t xml:space="preserve">dosažená na českém trhu. </w:t>
      </w:r>
      <w:r w:rsidRPr="00A6116A">
        <w:rPr>
          <w:rStyle w:val="Siln"/>
        </w:rPr>
        <w:t xml:space="preserve">Celková částka všech vydražených děl činila </w:t>
      </w:r>
      <w:r w:rsidR="00DA0E28" w:rsidRPr="0072553E">
        <w:rPr>
          <w:rStyle w:val="Siln"/>
        </w:rPr>
        <w:t>93 993 240</w:t>
      </w:r>
      <w:r w:rsidRPr="0072553E">
        <w:rPr>
          <w:rStyle w:val="Siln"/>
        </w:rPr>
        <w:t xml:space="preserve"> Kč</w:t>
      </w:r>
      <w:r w:rsidR="00F90EEE" w:rsidRPr="0072553E">
        <w:t xml:space="preserve">. </w:t>
      </w:r>
      <w:r w:rsidR="00B309F5" w:rsidRPr="00A6116A">
        <w:rPr>
          <w:b/>
        </w:rPr>
        <w:t>Všechny uváděné ceny jsou uvedeny už včetně aukční provize.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6116A">
        <w:rPr>
          <w:rFonts w:ascii="Times New Roman" w:hAnsi="Times New Roman" w:cs="Times New Roman"/>
          <w:sz w:val="24"/>
          <w:szCs w:val="24"/>
        </w:rPr>
        <w:t xml:space="preserve">Mezi další díla vydražená </w:t>
      </w:r>
      <w:r w:rsidR="00B309F5">
        <w:rPr>
          <w:rFonts w:ascii="Times New Roman" w:hAnsi="Times New Roman" w:cs="Times New Roman"/>
          <w:sz w:val="24"/>
          <w:szCs w:val="24"/>
        </w:rPr>
        <w:t>za nejvyšší sumy</w:t>
      </w:r>
      <w:r w:rsidR="0072553E">
        <w:rPr>
          <w:rFonts w:ascii="Times New Roman" w:hAnsi="Times New Roman" w:cs="Times New Roman"/>
          <w:sz w:val="24"/>
          <w:szCs w:val="24"/>
        </w:rPr>
        <w:t xml:space="preserve"> patří obraz</w:t>
      </w:r>
      <w:r w:rsidRPr="00A6116A">
        <w:rPr>
          <w:rFonts w:ascii="Times New Roman" w:hAnsi="Times New Roman" w:cs="Times New Roman"/>
          <w:sz w:val="24"/>
          <w:szCs w:val="24"/>
        </w:rPr>
        <w:t xml:space="preserve"> </w:t>
      </w:r>
      <w:r w:rsidR="0072553E" w:rsidRPr="00A6116A">
        <w:rPr>
          <w:rFonts w:ascii="Times New Roman" w:hAnsi="Times New Roman" w:cs="Times New Roman"/>
          <w:b/>
          <w:bCs/>
          <w:sz w:val="24"/>
          <w:szCs w:val="24"/>
        </w:rPr>
        <w:t>Ovce na pastvě</w:t>
      </w:r>
      <w:r w:rsidR="0072553E" w:rsidRPr="00A6116A">
        <w:rPr>
          <w:rFonts w:ascii="Times New Roman" w:hAnsi="Times New Roman" w:cs="Times New Roman"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Václava Brožíka </w:t>
      </w:r>
      <w:r w:rsidRPr="00A6116A">
        <w:rPr>
          <w:rFonts w:ascii="Times New Roman" w:hAnsi="Times New Roman" w:cs="Times New Roman"/>
          <w:sz w:val="24"/>
          <w:szCs w:val="24"/>
        </w:rPr>
        <w:t>z autorova c</w:t>
      </w:r>
      <w:r w:rsidR="00C715B8">
        <w:rPr>
          <w:rFonts w:ascii="Times New Roman" w:hAnsi="Times New Roman" w:cs="Times New Roman"/>
          <w:sz w:val="24"/>
          <w:szCs w:val="24"/>
        </w:rPr>
        <w:t xml:space="preserve">eněného „francouzského období“. </w:t>
      </w:r>
      <w:r w:rsidR="0072553E">
        <w:rPr>
          <w:rFonts w:ascii="Times New Roman" w:hAnsi="Times New Roman" w:cs="Times New Roman"/>
          <w:sz w:val="24"/>
          <w:szCs w:val="24"/>
        </w:rPr>
        <w:t>Do aukce šel</w:t>
      </w:r>
      <w:r w:rsidRPr="00A6116A">
        <w:rPr>
          <w:rFonts w:ascii="Times New Roman" w:hAnsi="Times New Roman" w:cs="Times New Roman"/>
          <w:sz w:val="24"/>
          <w:szCs w:val="24"/>
        </w:rPr>
        <w:t xml:space="preserve"> s vyvolávací cenou </w:t>
      </w:r>
      <w:r w:rsidR="00F90EEE">
        <w:rPr>
          <w:rFonts w:ascii="Times New Roman" w:hAnsi="Times New Roman" w:cs="Times New Roman"/>
          <w:bCs/>
          <w:sz w:val="24"/>
          <w:szCs w:val="24"/>
        </w:rPr>
        <w:t>1 200 000 Kč</w:t>
      </w:r>
      <w:r w:rsidRPr="00B309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6116A">
        <w:rPr>
          <w:rFonts w:ascii="Times New Roman" w:hAnsi="Times New Roman" w:cs="Times New Roman"/>
          <w:bCs/>
          <w:sz w:val="24"/>
          <w:szCs w:val="24"/>
        </w:rPr>
        <w:t>Ta se při licitaci zvedla víc než dvojnásob</w:t>
      </w:r>
      <w:r w:rsidR="00B309F5">
        <w:rPr>
          <w:rFonts w:ascii="Times New Roman" w:hAnsi="Times New Roman" w:cs="Times New Roman"/>
          <w:bCs/>
          <w:sz w:val="24"/>
          <w:szCs w:val="24"/>
        </w:rPr>
        <w:t>n</w:t>
      </w:r>
      <w:r w:rsidRPr="00A6116A">
        <w:rPr>
          <w:rFonts w:ascii="Times New Roman" w:hAnsi="Times New Roman" w:cs="Times New Roman"/>
          <w:bCs/>
          <w:sz w:val="24"/>
          <w:szCs w:val="24"/>
        </w:rPr>
        <w:t xml:space="preserve">ě a dosáhla až na 3 348 000 Kč. Za stejnou </w:t>
      </w:r>
      <w:proofErr w:type="gramStart"/>
      <w:r w:rsidRPr="00A6116A">
        <w:rPr>
          <w:rFonts w:ascii="Times New Roman" w:hAnsi="Times New Roman" w:cs="Times New Roman"/>
          <w:bCs/>
          <w:sz w:val="24"/>
          <w:szCs w:val="24"/>
        </w:rPr>
        <w:t xml:space="preserve">sumu </w:t>
      </w:r>
      <w:r w:rsidR="00B30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A6116A">
        <w:rPr>
          <w:rFonts w:ascii="Times New Roman" w:hAnsi="Times New Roman" w:cs="Times New Roman"/>
          <w:bCs/>
          <w:sz w:val="24"/>
          <w:szCs w:val="24"/>
        </w:rPr>
        <w:t xml:space="preserve">  3 348 000 Kč - se prodal i obraz </w:t>
      </w:r>
      <w:r w:rsidRPr="00B309F5">
        <w:rPr>
          <w:rFonts w:ascii="Times New Roman" w:hAnsi="Times New Roman" w:cs="Times New Roman"/>
          <w:b/>
          <w:bCs/>
          <w:sz w:val="24"/>
          <w:szCs w:val="24"/>
        </w:rPr>
        <w:t>Stromovka</w:t>
      </w:r>
      <w:r w:rsidRPr="00A6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F5">
        <w:rPr>
          <w:rFonts w:ascii="Times New Roman" w:hAnsi="Times New Roman" w:cs="Times New Roman"/>
          <w:b/>
          <w:bCs/>
          <w:sz w:val="24"/>
          <w:szCs w:val="24"/>
        </w:rPr>
        <w:t>Kamila Lhotáka</w:t>
      </w:r>
      <w:r w:rsidRPr="00A611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553E">
        <w:rPr>
          <w:rFonts w:ascii="Times New Roman" w:hAnsi="Times New Roman" w:cs="Times New Roman"/>
          <w:bCs/>
          <w:sz w:val="24"/>
          <w:szCs w:val="24"/>
        </w:rPr>
        <w:t>který startoval na 600 000 Kč. Z</w:t>
      </w:r>
      <w:r w:rsidRPr="00A6116A">
        <w:rPr>
          <w:rFonts w:ascii="Times New Roman" w:hAnsi="Times New Roman" w:cs="Times New Roman"/>
          <w:bCs/>
          <w:sz w:val="24"/>
          <w:szCs w:val="24"/>
        </w:rPr>
        <w:t>a 2 356 000 Kč se vydražil obraz</w:t>
      </w:r>
      <w:r w:rsidR="00601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72C" w:rsidRPr="00A6116A">
        <w:rPr>
          <w:rFonts w:ascii="Times New Roman" w:hAnsi="Times New Roman" w:cs="Times New Roman"/>
          <w:b/>
          <w:bCs/>
          <w:sz w:val="24"/>
          <w:szCs w:val="24"/>
        </w:rPr>
        <w:t>V </w:t>
      </w:r>
      <w:proofErr w:type="spellStart"/>
      <w:r w:rsidR="0060172C" w:rsidRPr="00A6116A">
        <w:rPr>
          <w:rFonts w:ascii="Times New Roman" w:hAnsi="Times New Roman" w:cs="Times New Roman"/>
          <w:b/>
          <w:bCs/>
          <w:sz w:val="24"/>
          <w:szCs w:val="24"/>
        </w:rPr>
        <w:t>Yerres</w:t>
      </w:r>
      <w:proofErr w:type="spellEnd"/>
      <w:r w:rsidRPr="00A6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>Josefa Šímy</w:t>
      </w:r>
      <w:r w:rsidR="0060172C" w:rsidRPr="0072553E">
        <w:rPr>
          <w:rFonts w:ascii="Times New Roman" w:hAnsi="Times New Roman" w:cs="Times New Roman"/>
          <w:bCs/>
          <w:sz w:val="24"/>
          <w:szCs w:val="24"/>
        </w:rPr>
        <w:t>.</w:t>
      </w:r>
      <w:r w:rsidRPr="00725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53E" w:rsidRPr="00A6116A">
        <w:rPr>
          <w:rFonts w:ascii="Times New Roman" w:hAnsi="Times New Roman" w:cs="Times New Roman"/>
          <w:bCs/>
          <w:sz w:val="24"/>
          <w:szCs w:val="24"/>
        </w:rPr>
        <w:t xml:space="preserve">Na částku </w:t>
      </w:r>
      <w:r w:rsidR="0072553E" w:rsidRPr="0060172C">
        <w:rPr>
          <w:rFonts w:ascii="Times New Roman" w:hAnsi="Times New Roman" w:cs="Times New Roman"/>
          <w:bCs/>
          <w:sz w:val="24"/>
          <w:szCs w:val="24"/>
        </w:rPr>
        <w:t>1 178 000</w:t>
      </w:r>
      <w:r w:rsidR="0072553E"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53E" w:rsidRPr="00A6116A">
        <w:rPr>
          <w:rFonts w:ascii="Times New Roman" w:hAnsi="Times New Roman" w:cs="Times New Roman"/>
          <w:bCs/>
          <w:sz w:val="24"/>
          <w:szCs w:val="24"/>
        </w:rPr>
        <w:t xml:space="preserve">Kč se dostal obraz </w:t>
      </w:r>
      <w:r w:rsidR="0072553E" w:rsidRPr="00A6116A">
        <w:rPr>
          <w:rFonts w:ascii="Times New Roman" w:hAnsi="Times New Roman" w:cs="Times New Roman"/>
          <w:b/>
          <w:bCs/>
          <w:sz w:val="24"/>
          <w:szCs w:val="24"/>
        </w:rPr>
        <w:t>Pták Moa</w:t>
      </w:r>
      <w:r w:rsidR="0072553E" w:rsidRPr="00A6116A">
        <w:rPr>
          <w:rFonts w:ascii="Times New Roman" w:hAnsi="Times New Roman" w:cs="Times New Roman"/>
          <w:bCs/>
          <w:sz w:val="24"/>
          <w:szCs w:val="24"/>
        </w:rPr>
        <w:t xml:space="preserve">, dílo populárního </w:t>
      </w:r>
      <w:r w:rsidR="0072553E">
        <w:rPr>
          <w:rFonts w:ascii="Times New Roman" w:hAnsi="Times New Roman" w:cs="Times New Roman"/>
          <w:bCs/>
          <w:sz w:val="24"/>
          <w:szCs w:val="24"/>
        </w:rPr>
        <w:t>„</w:t>
      </w:r>
      <w:r w:rsidR="0072553E" w:rsidRPr="00A6116A">
        <w:rPr>
          <w:rFonts w:ascii="Times New Roman" w:hAnsi="Times New Roman" w:cs="Times New Roman"/>
          <w:bCs/>
          <w:sz w:val="24"/>
          <w:szCs w:val="24"/>
        </w:rPr>
        <w:t>pravěkého</w:t>
      </w:r>
      <w:r w:rsidR="0072553E">
        <w:rPr>
          <w:rFonts w:ascii="Times New Roman" w:hAnsi="Times New Roman" w:cs="Times New Roman"/>
          <w:bCs/>
          <w:sz w:val="24"/>
          <w:szCs w:val="24"/>
        </w:rPr>
        <w:t>“</w:t>
      </w:r>
      <w:r w:rsidR="0072553E" w:rsidRPr="00A6116A">
        <w:rPr>
          <w:rFonts w:ascii="Times New Roman" w:hAnsi="Times New Roman" w:cs="Times New Roman"/>
          <w:bCs/>
          <w:sz w:val="24"/>
          <w:szCs w:val="24"/>
        </w:rPr>
        <w:t xml:space="preserve"> malíře</w:t>
      </w:r>
      <w:r w:rsidR="0072553E"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Zdeňka Buriana.</w:t>
      </w:r>
      <w:r w:rsidR="00725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9F5">
        <w:rPr>
          <w:rFonts w:ascii="Times New Roman" w:hAnsi="Times New Roman" w:cs="Times New Roman"/>
          <w:bCs/>
          <w:sz w:val="24"/>
          <w:szCs w:val="24"/>
        </w:rPr>
        <w:t>Velmi solidní 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7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553E">
        <w:rPr>
          <w:rFonts w:ascii="Times New Roman" w:hAnsi="Times New Roman" w:cs="Times New Roman"/>
          <w:bCs/>
          <w:sz w:val="24"/>
          <w:szCs w:val="24"/>
        </w:rPr>
        <w:t xml:space="preserve">1 736 </w:t>
      </w:r>
      <w:r w:rsidRPr="00F90EEE">
        <w:rPr>
          <w:rFonts w:ascii="Times New Roman" w:hAnsi="Times New Roman" w:cs="Times New Roman"/>
          <w:bCs/>
          <w:sz w:val="24"/>
          <w:szCs w:val="24"/>
        </w:rPr>
        <w:t xml:space="preserve">000 </w:t>
      </w:r>
      <w:proofErr w:type="gramStart"/>
      <w:r w:rsidRPr="00F90EEE">
        <w:rPr>
          <w:rFonts w:ascii="Times New Roman" w:hAnsi="Times New Roman" w:cs="Times New Roman"/>
          <w:bCs/>
          <w:sz w:val="24"/>
          <w:szCs w:val="24"/>
        </w:rPr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7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0172C">
        <w:rPr>
          <w:rFonts w:ascii="Times New Roman" w:hAnsi="Times New Roman" w:cs="Times New Roman"/>
          <w:bCs/>
          <w:sz w:val="24"/>
          <w:szCs w:val="24"/>
        </w:rPr>
        <w:t>dosáhl</w:t>
      </w:r>
      <w:proofErr w:type="gramEnd"/>
      <w:r w:rsidR="0060172C">
        <w:rPr>
          <w:rFonts w:ascii="Times New Roman" w:hAnsi="Times New Roman" w:cs="Times New Roman"/>
          <w:bCs/>
          <w:sz w:val="24"/>
          <w:szCs w:val="24"/>
        </w:rPr>
        <w:t xml:space="preserve"> také </w:t>
      </w:r>
      <w:r w:rsidRPr="00A6116A">
        <w:rPr>
          <w:rFonts w:ascii="Times New Roman" w:hAnsi="Times New Roman" w:cs="Times New Roman"/>
          <w:bCs/>
          <w:sz w:val="24"/>
          <w:szCs w:val="24"/>
        </w:rPr>
        <w:t xml:space="preserve">obraz </w:t>
      </w:r>
      <w:r>
        <w:rPr>
          <w:rFonts w:ascii="Times New Roman" w:hAnsi="Times New Roman" w:cs="Times New Roman"/>
          <w:b/>
          <w:bCs/>
          <w:sz w:val="24"/>
          <w:szCs w:val="24"/>
        </w:rPr>
        <w:t>Naříkající dívka Karla Černého</w:t>
      </w:r>
      <w:r w:rsidRPr="006017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16A">
        <w:rPr>
          <w:rFonts w:ascii="Times New Roman" w:hAnsi="Times New Roman" w:cs="Times New Roman"/>
          <w:sz w:val="24"/>
          <w:szCs w:val="24"/>
        </w:rPr>
        <w:t xml:space="preserve">Nových aukčních maxim na tuzemském aukčním trhu se vedle </w:t>
      </w:r>
      <w:proofErr w:type="spellStart"/>
      <w:r w:rsidRPr="00A6116A">
        <w:rPr>
          <w:rFonts w:ascii="Times New Roman" w:hAnsi="Times New Roman" w:cs="Times New Roman"/>
          <w:sz w:val="24"/>
          <w:szCs w:val="24"/>
        </w:rPr>
        <w:t>Kokoschky</w:t>
      </w:r>
      <w:proofErr w:type="spellEnd"/>
      <w:r w:rsidRPr="00A6116A">
        <w:rPr>
          <w:rFonts w:ascii="Times New Roman" w:hAnsi="Times New Roman" w:cs="Times New Roman"/>
          <w:sz w:val="24"/>
          <w:szCs w:val="24"/>
        </w:rPr>
        <w:t xml:space="preserve"> dočkal i </w:t>
      </w:r>
      <w:r w:rsidRPr="00A6116A">
        <w:rPr>
          <w:rFonts w:ascii="Times New Roman" w:hAnsi="Times New Roman" w:cs="Times New Roman"/>
          <w:b/>
          <w:sz w:val="24"/>
          <w:szCs w:val="24"/>
        </w:rPr>
        <w:t xml:space="preserve">Max Oppenheimer </w:t>
      </w:r>
      <w:r w:rsidRPr="00A6116A">
        <w:rPr>
          <w:rFonts w:ascii="Times New Roman" w:hAnsi="Times New Roman" w:cs="Times New Roman"/>
          <w:sz w:val="24"/>
          <w:szCs w:val="24"/>
        </w:rPr>
        <w:t xml:space="preserve">s olejem </w:t>
      </w:r>
      <w:r w:rsidRPr="00A6116A">
        <w:rPr>
          <w:rFonts w:ascii="Times New Roman" w:hAnsi="Times New Roman" w:cs="Times New Roman"/>
          <w:b/>
          <w:sz w:val="24"/>
          <w:szCs w:val="24"/>
        </w:rPr>
        <w:t>Pletoucí děvčátko</w:t>
      </w:r>
      <w:r w:rsidRPr="00A6116A">
        <w:rPr>
          <w:rFonts w:ascii="Times New Roman" w:hAnsi="Times New Roman" w:cs="Times New Roman"/>
          <w:sz w:val="24"/>
          <w:szCs w:val="24"/>
        </w:rPr>
        <w:t xml:space="preserve"> </w:t>
      </w:r>
      <w:r w:rsidRPr="0060172C">
        <w:rPr>
          <w:rFonts w:ascii="Times New Roman" w:hAnsi="Times New Roman" w:cs="Times New Roman"/>
          <w:sz w:val="24"/>
          <w:szCs w:val="24"/>
        </w:rPr>
        <w:t>(1 736 000 Kč),</w:t>
      </w:r>
      <w:r w:rsidRPr="00A6116A">
        <w:rPr>
          <w:rFonts w:ascii="Times New Roman" w:hAnsi="Times New Roman" w:cs="Times New Roman"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/>
          <w:sz w:val="24"/>
          <w:szCs w:val="24"/>
        </w:rPr>
        <w:t xml:space="preserve">Bohumír Matal </w:t>
      </w:r>
      <w:r w:rsidRPr="00A6116A">
        <w:rPr>
          <w:rFonts w:ascii="Times New Roman" w:hAnsi="Times New Roman" w:cs="Times New Roman"/>
          <w:sz w:val="24"/>
          <w:szCs w:val="24"/>
        </w:rPr>
        <w:t xml:space="preserve">s obrazem </w:t>
      </w:r>
      <w:r w:rsidRPr="00A6116A">
        <w:rPr>
          <w:rFonts w:ascii="Times New Roman" w:hAnsi="Times New Roman" w:cs="Times New Roman"/>
          <w:b/>
          <w:sz w:val="24"/>
          <w:szCs w:val="24"/>
        </w:rPr>
        <w:t>Deštníkář</w:t>
      </w:r>
      <w:r w:rsidRPr="00A6116A">
        <w:rPr>
          <w:rFonts w:ascii="Times New Roman" w:hAnsi="Times New Roman" w:cs="Times New Roman"/>
          <w:sz w:val="24"/>
          <w:szCs w:val="24"/>
        </w:rPr>
        <w:t xml:space="preserve"> (1 736 000 Kč), František Urban se secesní malbou Anděl (1 364 000 Kč), </w:t>
      </w:r>
      <w:r w:rsidRPr="00A6116A">
        <w:rPr>
          <w:rFonts w:ascii="Times New Roman" w:hAnsi="Times New Roman" w:cs="Times New Roman"/>
          <w:b/>
          <w:sz w:val="24"/>
          <w:szCs w:val="24"/>
        </w:rPr>
        <w:t>Jan Honsa</w:t>
      </w:r>
      <w:r w:rsidRPr="00A6116A">
        <w:rPr>
          <w:rFonts w:ascii="Times New Roman" w:hAnsi="Times New Roman" w:cs="Times New Roman"/>
          <w:sz w:val="24"/>
          <w:szCs w:val="24"/>
        </w:rPr>
        <w:t xml:space="preserve"> s vynikající krajinomalbou </w:t>
      </w:r>
      <w:r w:rsidRPr="00A6116A">
        <w:rPr>
          <w:rFonts w:ascii="Times New Roman" w:hAnsi="Times New Roman" w:cs="Times New Roman"/>
          <w:b/>
          <w:sz w:val="24"/>
          <w:szCs w:val="24"/>
        </w:rPr>
        <w:t>Letní k</w:t>
      </w:r>
      <w:bookmarkStart w:id="0" w:name="_GoBack"/>
      <w:bookmarkEnd w:id="0"/>
      <w:r w:rsidRPr="00A6116A">
        <w:rPr>
          <w:rFonts w:ascii="Times New Roman" w:hAnsi="Times New Roman" w:cs="Times New Roman"/>
          <w:b/>
          <w:sz w:val="24"/>
          <w:szCs w:val="24"/>
        </w:rPr>
        <w:t>rajina</w:t>
      </w:r>
      <w:r w:rsidRPr="00A6116A">
        <w:rPr>
          <w:rFonts w:ascii="Times New Roman" w:hAnsi="Times New Roman" w:cs="Times New Roman"/>
          <w:sz w:val="24"/>
          <w:szCs w:val="24"/>
        </w:rPr>
        <w:t xml:space="preserve"> (992 000 Kč) nebo </w:t>
      </w:r>
      <w:r w:rsidRPr="00A6116A">
        <w:rPr>
          <w:rFonts w:ascii="Times New Roman" w:hAnsi="Times New Roman" w:cs="Times New Roman"/>
          <w:b/>
          <w:sz w:val="24"/>
          <w:szCs w:val="24"/>
        </w:rPr>
        <w:t>Ota Janeček</w:t>
      </w:r>
      <w:r w:rsidRPr="00A6116A">
        <w:rPr>
          <w:rFonts w:ascii="Times New Roman" w:hAnsi="Times New Roman" w:cs="Times New Roman"/>
          <w:sz w:val="24"/>
          <w:szCs w:val="24"/>
        </w:rPr>
        <w:t xml:space="preserve">, jehož </w:t>
      </w:r>
      <w:r w:rsidRPr="00A6116A">
        <w:rPr>
          <w:rFonts w:ascii="Times New Roman" w:hAnsi="Times New Roman" w:cs="Times New Roman"/>
          <w:b/>
          <w:sz w:val="24"/>
          <w:szCs w:val="24"/>
        </w:rPr>
        <w:t>Procházka astronautů</w:t>
      </w:r>
      <w:r w:rsidRPr="00A6116A">
        <w:rPr>
          <w:rFonts w:ascii="Times New Roman" w:hAnsi="Times New Roman" w:cs="Times New Roman"/>
          <w:sz w:val="24"/>
          <w:szCs w:val="24"/>
        </w:rPr>
        <w:t xml:space="preserve"> se vyšplhala až na 806 000 Kč.  Aukční rekord zaznamenal i 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>Jaroslav Hněvkovský</w:t>
      </w:r>
      <w:r w:rsidRPr="00A6116A">
        <w:rPr>
          <w:rFonts w:ascii="Times New Roman" w:hAnsi="Times New Roman" w:cs="Times New Roman"/>
          <w:bCs/>
          <w:sz w:val="24"/>
          <w:szCs w:val="24"/>
        </w:rPr>
        <w:t>,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Cs/>
          <w:sz w:val="24"/>
          <w:szCs w:val="24"/>
        </w:rPr>
        <w:t>jehož obraz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Adam a Eva</w:t>
      </w:r>
      <w:r w:rsidRPr="00A6116A">
        <w:rPr>
          <w:rFonts w:ascii="Times New Roman" w:hAnsi="Times New Roman" w:cs="Times New Roman"/>
          <w:sz w:val="24"/>
          <w:szCs w:val="24"/>
        </w:rPr>
        <w:t xml:space="preserve"> získal </w:t>
      </w:r>
      <w:r w:rsidR="0060172C">
        <w:rPr>
          <w:rFonts w:ascii="Times New Roman" w:hAnsi="Times New Roman" w:cs="Times New Roman"/>
          <w:sz w:val="24"/>
          <w:szCs w:val="24"/>
        </w:rPr>
        <w:t xml:space="preserve">v zahradě </w:t>
      </w:r>
      <w:r w:rsidRPr="00A6116A">
        <w:rPr>
          <w:rFonts w:ascii="Times New Roman" w:hAnsi="Times New Roman" w:cs="Times New Roman"/>
          <w:sz w:val="24"/>
          <w:szCs w:val="24"/>
        </w:rPr>
        <w:t>přítomný dražitel za 682 000 korun.</w:t>
      </w:r>
    </w:p>
    <w:p w:rsidR="00A6116A" w:rsidRDefault="00A6116A" w:rsidP="00A6116A">
      <w:pPr>
        <w:shd w:val="clear" w:color="auto" w:fill="FFFFFF"/>
        <w:rPr>
          <w:rFonts w:eastAsia="Times New Roman"/>
        </w:rPr>
      </w:pPr>
    </w:p>
    <w:p w:rsidR="00A6116A" w:rsidRPr="00A6116A" w:rsidRDefault="00A6116A" w:rsidP="00A6116A">
      <w:pPr>
        <w:shd w:val="clear" w:color="auto" w:fill="FFFFFF"/>
        <w:rPr>
          <w:rFonts w:eastAsia="Times New Roman"/>
        </w:rPr>
      </w:pPr>
      <w:r w:rsidRPr="00A6116A">
        <w:rPr>
          <w:rFonts w:eastAsia="Times New Roman"/>
        </w:rPr>
        <w:t>Sám galerista</w:t>
      </w:r>
      <w:r w:rsidRPr="00A6116A">
        <w:rPr>
          <w:rStyle w:val="apple-converted-space"/>
          <w:rFonts w:eastAsia="Times New Roman"/>
        </w:rPr>
        <w:t> </w:t>
      </w:r>
      <w:r w:rsidRPr="00A6116A">
        <w:rPr>
          <w:rFonts w:eastAsia="Times New Roman"/>
          <w:b/>
          <w:bCs/>
        </w:rPr>
        <w:t>Tomáš Hejtmánek</w:t>
      </w:r>
      <w:r w:rsidRPr="00A6116A">
        <w:rPr>
          <w:rStyle w:val="apple-converted-space"/>
          <w:rFonts w:eastAsia="Times New Roman"/>
        </w:rPr>
        <w:t> </w:t>
      </w:r>
      <w:r w:rsidRPr="00A6116A">
        <w:rPr>
          <w:rFonts w:eastAsia="Times New Roman"/>
        </w:rPr>
        <w:t>hodnotí aukci jako velmi úspěšnou.</w:t>
      </w:r>
      <w:r w:rsidRPr="00A6116A">
        <w:rPr>
          <w:rStyle w:val="apple-converted-space"/>
          <w:rFonts w:eastAsia="Times New Roman"/>
        </w:rPr>
        <w:t> </w:t>
      </w:r>
      <w:r w:rsidRPr="00A6116A">
        <w:rPr>
          <w:rFonts w:eastAsia="Times New Roman"/>
          <w:i/>
          <w:iCs/>
        </w:rPr>
        <w:t>„Naprostá většina z nabízených obrazů i děl</w:t>
      </w:r>
      <w:r>
        <w:rPr>
          <w:rFonts w:eastAsia="Times New Roman"/>
          <w:i/>
          <w:iCs/>
        </w:rPr>
        <w:t xml:space="preserve"> </w:t>
      </w:r>
      <w:r w:rsidRPr="00A6116A">
        <w:rPr>
          <w:rFonts w:eastAsia="Times New Roman"/>
          <w:i/>
          <w:iCs/>
        </w:rPr>
        <w:t>z oblasti starožitností, nábytku, plastik či</w:t>
      </w:r>
      <w:r w:rsidR="0060172C">
        <w:rPr>
          <w:rFonts w:eastAsia="Times New Roman"/>
          <w:i/>
          <w:iCs/>
        </w:rPr>
        <w:t xml:space="preserve"> krásný předmětů „z denního života“našla</w:t>
      </w:r>
      <w:r w:rsidRPr="00A6116A">
        <w:rPr>
          <w:rFonts w:eastAsia="Times New Roman"/>
          <w:i/>
          <w:iCs/>
        </w:rPr>
        <w:t xml:space="preserve"> na aukci své nové majitele, což svědčí jak o kvalitě, tak o pestrosti letošní kolekce.</w:t>
      </w:r>
      <w:r w:rsidR="0060172C">
        <w:rPr>
          <w:rFonts w:eastAsia="Times New Roman"/>
          <w:i/>
          <w:iCs/>
        </w:rPr>
        <w:t xml:space="preserve"> </w:t>
      </w:r>
      <w:r w:rsidRPr="00A6116A">
        <w:rPr>
          <w:rFonts w:eastAsia="Times New Roman"/>
          <w:i/>
          <w:iCs/>
        </w:rPr>
        <w:t>Trh s uměním je na vrcholu. Sběratelé i investoři umí ocenit</w:t>
      </w:r>
      <w:r w:rsidR="0060172C">
        <w:rPr>
          <w:rFonts w:eastAsia="Times New Roman"/>
          <w:i/>
          <w:iCs/>
        </w:rPr>
        <w:t xml:space="preserve"> </w:t>
      </w:r>
      <w:r w:rsidRPr="00A6116A">
        <w:rPr>
          <w:rFonts w:eastAsia="Times New Roman"/>
          <w:i/>
          <w:iCs/>
        </w:rPr>
        <w:t>kvalitní díla známých, ale i méně známých autorů</w:t>
      </w:r>
      <w:r w:rsidRPr="00A6116A">
        <w:rPr>
          <w:rStyle w:val="st"/>
          <w:rFonts w:eastAsia="Times New Roman"/>
          <w:i/>
          <w:iCs/>
        </w:rPr>
        <w:t>, které pro ně systematicky objevujeme,"</w:t>
      </w:r>
      <w:r w:rsidRPr="00A6116A">
        <w:rPr>
          <w:rStyle w:val="apple-converted-space"/>
          <w:rFonts w:eastAsia="Times New Roman"/>
        </w:rPr>
        <w:t> </w:t>
      </w:r>
      <w:r w:rsidRPr="00A6116A">
        <w:rPr>
          <w:rStyle w:val="st"/>
          <w:rFonts w:eastAsia="Times New Roman"/>
        </w:rPr>
        <w:t xml:space="preserve"> říká Tomáš Hejtmánek,</w:t>
      </w:r>
      <w:r w:rsidR="0060172C">
        <w:rPr>
          <w:rStyle w:val="st"/>
          <w:rFonts w:eastAsia="Times New Roman"/>
        </w:rPr>
        <w:t xml:space="preserve"> </w:t>
      </w:r>
      <w:r w:rsidRPr="00A6116A">
        <w:rPr>
          <w:rStyle w:val="st"/>
          <w:rFonts w:eastAsia="Times New Roman"/>
        </w:rPr>
        <w:t>j</w:t>
      </w:r>
      <w:r w:rsidRPr="00A6116A">
        <w:t>ehož aukční síň drží několik rekordů právě v prodeji starého a užitého umění.</w:t>
      </w:r>
    </w:p>
    <w:p w:rsidR="00A6116A" w:rsidRDefault="00A6116A" w:rsidP="00A6116A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6116A">
        <w:rPr>
          <w:rStyle w:val="Siln"/>
          <w:rFonts w:ascii="Times New Roman" w:hAnsi="Times New Roman" w:cs="Times New Roman"/>
          <w:sz w:val="24"/>
          <w:szCs w:val="24"/>
        </w:rPr>
        <w:t xml:space="preserve">Lákavé starožitnosti 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16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, jak bývá už u Hejtmánků zvykem, </w:t>
      </w:r>
      <w:r w:rsidRPr="00A6116A">
        <w:rPr>
          <w:rFonts w:ascii="Times New Roman" w:hAnsi="Times New Roman" w:cs="Times New Roman"/>
          <w:sz w:val="24"/>
          <w:szCs w:val="24"/>
        </w:rPr>
        <w:t xml:space="preserve">na odbyt šly velmi dobře i starožitnosti, umělecká řemesla a nábytek. 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16A">
        <w:rPr>
          <w:rFonts w:ascii="Times New Roman" w:hAnsi="Times New Roman" w:cs="Times New Roman"/>
          <w:sz w:val="24"/>
          <w:szCs w:val="24"/>
        </w:rPr>
        <w:t>Vůbec nejdráže prodanou starožitností na aukci se stal</w:t>
      </w:r>
      <w:r w:rsidR="0072553E">
        <w:rPr>
          <w:rFonts w:ascii="Times New Roman" w:hAnsi="Times New Roman" w:cs="Times New Roman"/>
          <w:sz w:val="24"/>
          <w:szCs w:val="24"/>
        </w:rPr>
        <w:t xml:space="preserve"> hned v úvodu dražený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konvolut starých tisků </w:t>
      </w:r>
      <w:r w:rsidRPr="00A6116A">
        <w:rPr>
          <w:rFonts w:ascii="Times New Roman" w:hAnsi="Times New Roman" w:cs="Times New Roman"/>
          <w:sz w:val="24"/>
          <w:szCs w:val="24"/>
        </w:rPr>
        <w:t xml:space="preserve">v čele s čtyřdílným svazkem </w:t>
      </w:r>
      <w:proofErr w:type="spellStart"/>
      <w:r w:rsidRPr="00A6116A">
        <w:rPr>
          <w:rFonts w:ascii="Times New Roman" w:hAnsi="Times New Roman" w:cs="Times New Roman"/>
          <w:b/>
          <w:bCs/>
          <w:sz w:val="24"/>
          <w:szCs w:val="24"/>
        </w:rPr>
        <w:t>Civitates</w:t>
      </w:r>
      <w:proofErr w:type="spellEnd"/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Orbis </w:t>
      </w:r>
      <w:proofErr w:type="spellStart"/>
      <w:r w:rsidRPr="00A6116A">
        <w:rPr>
          <w:rFonts w:ascii="Times New Roman" w:hAnsi="Times New Roman" w:cs="Times New Roman"/>
          <w:b/>
          <w:bCs/>
          <w:sz w:val="24"/>
          <w:szCs w:val="24"/>
        </w:rPr>
        <w:t>Terrarum</w:t>
      </w:r>
      <w:proofErr w:type="spellEnd"/>
      <w:r w:rsidR="0072553E">
        <w:rPr>
          <w:rFonts w:ascii="Times New Roman" w:hAnsi="Times New Roman" w:cs="Times New Roman"/>
          <w:bCs/>
          <w:sz w:val="24"/>
          <w:szCs w:val="24"/>
        </w:rPr>
        <w:t>.</w:t>
      </w:r>
      <w:r w:rsidR="00601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53E">
        <w:rPr>
          <w:rFonts w:ascii="Times New Roman" w:hAnsi="Times New Roman" w:cs="Times New Roman"/>
          <w:sz w:val="24"/>
          <w:szCs w:val="24"/>
        </w:rPr>
        <w:t>Atlas</w:t>
      </w:r>
      <w:r w:rsidRPr="00A6116A">
        <w:rPr>
          <w:rFonts w:ascii="Times New Roman" w:hAnsi="Times New Roman" w:cs="Times New Roman"/>
          <w:sz w:val="24"/>
          <w:szCs w:val="24"/>
        </w:rPr>
        <w:t xml:space="preserve"> z konce 16. století </w:t>
      </w:r>
      <w:r w:rsidR="0072553E">
        <w:rPr>
          <w:rFonts w:ascii="Times New Roman" w:hAnsi="Times New Roman" w:cs="Times New Roman"/>
          <w:sz w:val="24"/>
          <w:szCs w:val="24"/>
        </w:rPr>
        <w:t>obsahuje více než dvě stě</w:t>
      </w:r>
      <w:r w:rsidRPr="00A6116A">
        <w:rPr>
          <w:rFonts w:ascii="Times New Roman" w:hAnsi="Times New Roman" w:cs="Times New Roman"/>
          <w:sz w:val="24"/>
          <w:szCs w:val="24"/>
        </w:rPr>
        <w:t xml:space="preserve"> rytin, zachycujících podobu tehdejších významných </w:t>
      </w:r>
      <w:r>
        <w:rPr>
          <w:rFonts w:ascii="Times New Roman" w:hAnsi="Times New Roman" w:cs="Times New Roman"/>
          <w:sz w:val="24"/>
          <w:szCs w:val="24"/>
        </w:rPr>
        <w:t xml:space="preserve">světových měst. Nový majitel </w:t>
      </w:r>
      <w:r w:rsidRPr="00A6116A">
        <w:rPr>
          <w:rFonts w:ascii="Times New Roman" w:hAnsi="Times New Roman" w:cs="Times New Roman"/>
          <w:sz w:val="24"/>
          <w:szCs w:val="24"/>
        </w:rPr>
        <w:t xml:space="preserve">zaplatil za tento unikát 1 612 000 Kč. 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16A">
        <w:rPr>
          <w:rFonts w:ascii="Times New Roman" w:hAnsi="Times New Roman" w:cs="Times New Roman"/>
          <w:sz w:val="24"/>
          <w:szCs w:val="24"/>
        </w:rPr>
        <w:t>Zájem byl tradičně i o jednotlivé kusy z kolekce cenné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 habánské a </w:t>
      </w:r>
      <w:proofErr w:type="spellStart"/>
      <w:r w:rsidRPr="00A6116A">
        <w:rPr>
          <w:rFonts w:ascii="Times New Roman" w:hAnsi="Times New Roman" w:cs="Times New Roman"/>
          <w:b/>
          <w:bCs/>
          <w:sz w:val="24"/>
          <w:szCs w:val="24"/>
        </w:rPr>
        <w:t>posthabánské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/>
          <w:bCs/>
          <w:sz w:val="24"/>
          <w:szCs w:val="24"/>
        </w:rPr>
        <w:t xml:space="preserve">keramiky </w:t>
      </w:r>
      <w:r w:rsidRPr="00A6116A">
        <w:rPr>
          <w:rFonts w:ascii="Times New Roman" w:hAnsi="Times New Roman" w:cs="Times New Roman"/>
          <w:sz w:val="24"/>
          <w:szCs w:val="24"/>
        </w:rPr>
        <w:t xml:space="preserve">ze sbírky Oldřicha Blažíčka. </w:t>
      </w:r>
    </w:p>
    <w:p w:rsidR="00A6116A" w:rsidRPr="00A6116A" w:rsidRDefault="00A6116A" w:rsidP="00A6116A">
      <w:pPr>
        <w:spacing w:before="100" w:beforeAutospacing="1" w:after="100" w:afterAutospacing="1"/>
        <w:rPr>
          <w:bCs/>
        </w:rPr>
      </w:pPr>
      <w:r w:rsidRPr="00A6116A">
        <w:rPr>
          <w:bCs/>
        </w:rPr>
        <w:t>V pořadí již šestá aukce v Arthouse Hejtmánek v pražské Bubenči se</w:t>
      </w:r>
      <w:r>
        <w:rPr>
          <w:bCs/>
        </w:rPr>
        <w:t xml:space="preserve"> </w:t>
      </w:r>
      <w:r w:rsidRPr="00A6116A">
        <w:rPr>
          <w:bCs/>
        </w:rPr>
        <w:t xml:space="preserve">tradičně konala v překrásné galerijní zahradě. Zájemcům o umění nabídla více než 195 položek z kolekce cenných starožitností, výtvarných děl, nábytku a uměleckých řemesel od 15. do 21. století. </w:t>
      </w:r>
    </w:p>
    <w:p w:rsidR="00A6116A" w:rsidRPr="00A6116A" w:rsidRDefault="00A6116A" w:rsidP="00A61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116A" w:rsidRPr="00A6116A" w:rsidRDefault="00A6116A" w:rsidP="00A6116A">
      <w:pPr>
        <w:spacing w:before="100" w:beforeAutospacing="1" w:after="100" w:afterAutospacing="1"/>
        <w:rPr>
          <w:b/>
        </w:rPr>
      </w:pPr>
      <w:r w:rsidRPr="00A6116A">
        <w:rPr>
          <w:b/>
          <w:bCs/>
        </w:rPr>
        <w:t>Galerie Arthouse Hejtmánek se jako jedna z mála aukčních síní v Čechách orientuje nejen na klasickou aukční nabídku umění, ale nabízí i zajímavé a cenné kusy z oblasti uměleckého řemesla a designu</w:t>
      </w:r>
      <w:r w:rsidRPr="00A6116A">
        <w:rPr>
          <w:bCs/>
        </w:rPr>
        <w:t>.</w:t>
      </w:r>
      <w:r w:rsidR="0060172C">
        <w:rPr>
          <w:bCs/>
        </w:rPr>
        <w:t xml:space="preserve"> </w:t>
      </w:r>
      <w:r w:rsidRPr="00A6116A">
        <w:t xml:space="preserve">Její prostory slouží také jako </w:t>
      </w:r>
      <w:r w:rsidRPr="00A6116A">
        <w:rPr>
          <w:rFonts w:eastAsia="Times New Roman"/>
        </w:rPr>
        <w:t>showroom pro koupi a prodej uměleckých předmětů</w:t>
      </w:r>
      <w:r w:rsidRPr="00A6116A">
        <w:t>. Přestože na trhu působí pouhých pět let, její obrat ji na českém trhu vynesl </w:t>
      </w:r>
      <w:r w:rsidRPr="00A6116A">
        <w:rPr>
          <w:b/>
          <w:bCs/>
        </w:rPr>
        <w:t xml:space="preserve">mezi pět nejvýznamnějších aukčních domů </w:t>
      </w:r>
      <w:r w:rsidRPr="00A6116A">
        <w:t>u nás</w:t>
      </w:r>
      <w:r w:rsidRPr="00A6116A">
        <w:rPr>
          <w:b/>
          <w:bCs/>
        </w:rPr>
        <w:t xml:space="preserve"> a je držitelem řady aukčních rekordů</w:t>
      </w:r>
      <w:r w:rsidRPr="00A6116A">
        <w:t>.</w:t>
      </w:r>
      <w:r w:rsidR="0060172C">
        <w:t xml:space="preserve"> </w:t>
      </w:r>
      <w:r w:rsidRPr="00A6116A">
        <w:rPr>
          <w:b/>
          <w:bCs/>
        </w:rPr>
        <w:t>Celkem se zde už vydražila díla za více než 200 milionů korun. </w:t>
      </w:r>
    </w:p>
    <w:p w:rsidR="00A6116A" w:rsidRPr="00A6116A" w:rsidRDefault="00A6116A" w:rsidP="00A6116A">
      <w:pPr>
        <w:spacing w:before="100" w:beforeAutospacing="1" w:after="100" w:afterAutospacing="1"/>
        <w:rPr>
          <w:strike/>
        </w:rPr>
      </w:pPr>
      <w:r w:rsidRPr="00A6116A">
        <w:t>Arthouse Hejtmánek, vedený manželi Tomášem a Marií Hejtmánkovými, funguje také jako soukromá výstavní galerie, která se orientuje na výjimečné a neznámé autory.</w:t>
      </w:r>
    </w:p>
    <w:p w:rsidR="00A6116A" w:rsidRPr="00A6116A" w:rsidRDefault="0072553E" w:rsidP="00A6116A">
      <w:pPr>
        <w:spacing w:before="100" w:beforeAutospacing="1" w:after="100" w:afterAutospacing="1"/>
      </w:pPr>
      <w:hyperlink r:id="rId5" w:history="1">
        <w:r w:rsidR="00A6116A" w:rsidRPr="00A6116A">
          <w:rPr>
            <w:rStyle w:val="Hypertextovodkaz"/>
          </w:rPr>
          <w:t>www.arthousehejtmanek.cz</w:t>
        </w:r>
      </w:hyperlink>
    </w:p>
    <w:p w:rsidR="00A6116A" w:rsidRPr="00A6116A" w:rsidRDefault="00A6116A" w:rsidP="00A6116A">
      <w:pPr>
        <w:rPr>
          <w:rFonts w:eastAsia="Times New Roman"/>
        </w:rPr>
      </w:pPr>
    </w:p>
    <w:p w:rsidR="00A6116A" w:rsidRPr="00A6116A" w:rsidRDefault="00A6116A" w:rsidP="00A6116A">
      <w:pPr>
        <w:shd w:val="clear" w:color="auto" w:fill="FFFFFF"/>
        <w:rPr>
          <w:rFonts w:eastAsia="Times New Roman"/>
        </w:rPr>
      </w:pPr>
      <w:r w:rsidRPr="00A6116A">
        <w:rPr>
          <w:rFonts w:eastAsia="Times New Roman"/>
        </w:rPr>
        <w:t> </w:t>
      </w:r>
    </w:p>
    <w:p w:rsidR="00A6116A" w:rsidRPr="00A6116A" w:rsidRDefault="00A6116A" w:rsidP="00A6116A"/>
    <w:p w:rsidR="00A6116A" w:rsidRPr="00A6116A" w:rsidRDefault="00A6116A" w:rsidP="00A6116A"/>
    <w:p w:rsidR="00EC7A43" w:rsidRPr="00A6116A" w:rsidRDefault="00EC7A43" w:rsidP="00EC7A43">
      <w:pPr>
        <w:jc w:val="both"/>
        <w:rPr>
          <w:bCs/>
        </w:rPr>
      </w:pPr>
    </w:p>
    <w:p w:rsidR="00200FA4" w:rsidRPr="00A6116A" w:rsidRDefault="00200FA4" w:rsidP="00DB2162"/>
    <w:sectPr w:rsidR="00200FA4" w:rsidRPr="00A6116A" w:rsidSect="0020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C687D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58A"/>
    <w:multiLevelType w:val="hybridMultilevel"/>
    <w:tmpl w:val="12BAAE08"/>
    <w:lvl w:ilvl="0" w:tplc="E5B262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B8F"/>
    <w:multiLevelType w:val="multilevel"/>
    <w:tmpl w:val="0AC6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1A0C"/>
    <w:multiLevelType w:val="hybridMultilevel"/>
    <w:tmpl w:val="DC7AF344"/>
    <w:lvl w:ilvl="0" w:tplc="2620EE0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A70"/>
    <w:multiLevelType w:val="multilevel"/>
    <w:tmpl w:val="0AC6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71943"/>
    <w:multiLevelType w:val="hybridMultilevel"/>
    <w:tmpl w:val="9F6206EA"/>
    <w:lvl w:ilvl="0" w:tplc="FAB8F4F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2123"/>
    <w:multiLevelType w:val="hybridMultilevel"/>
    <w:tmpl w:val="1318E0EA"/>
    <w:lvl w:ilvl="0" w:tplc="879E30AE">
      <w:start w:val="16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B0E67"/>
    <w:multiLevelType w:val="hybridMultilevel"/>
    <w:tmpl w:val="925C4890"/>
    <w:lvl w:ilvl="0" w:tplc="812CE390">
      <w:start w:val="16"/>
      <w:numFmt w:val="lowerLetter"/>
      <w:lvlText w:val="%1-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7B2777"/>
    <w:multiLevelType w:val="hybridMultilevel"/>
    <w:tmpl w:val="82CC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A6CEA"/>
    <w:multiLevelType w:val="hybridMultilevel"/>
    <w:tmpl w:val="92F41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A76"/>
    <w:multiLevelType w:val="multilevel"/>
    <w:tmpl w:val="0AC6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47DDE"/>
    <w:multiLevelType w:val="hybridMultilevel"/>
    <w:tmpl w:val="5412A18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929"/>
    <w:multiLevelType w:val="hybridMultilevel"/>
    <w:tmpl w:val="96CA57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8"/>
    <w:rsid w:val="000B0E67"/>
    <w:rsid w:val="000C3FB6"/>
    <w:rsid w:val="00175B26"/>
    <w:rsid w:val="00195A5B"/>
    <w:rsid w:val="001D3EB7"/>
    <w:rsid w:val="00200FA4"/>
    <w:rsid w:val="00202FD6"/>
    <w:rsid w:val="0021496F"/>
    <w:rsid w:val="00321AD7"/>
    <w:rsid w:val="00466473"/>
    <w:rsid w:val="004F33DD"/>
    <w:rsid w:val="00521517"/>
    <w:rsid w:val="00573AFF"/>
    <w:rsid w:val="00586A95"/>
    <w:rsid w:val="005C56FE"/>
    <w:rsid w:val="0060172C"/>
    <w:rsid w:val="006545B9"/>
    <w:rsid w:val="00690D33"/>
    <w:rsid w:val="00691A5A"/>
    <w:rsid w:val="006A013C"/>
    <w:rsid w:val="006D1FD3"/>
    <w:rsid w:val="0070205A"/>
    <w:rsid w:val="0072553E"/>
    <w:rsid w:val="00A6116A"/>
    <w:rsid w:val="00AC0A06"/>
    <w:rsid w:val="00AF7B16"/>
    <w:rsid w:val="00B309F5"/>
    <w:rsid w:val="00B725CA"/>
    <w:rsid w:val="00B93B63"/>
    <w:rsid w:val="00BC47A5"/>
    <w:rsid w:val="00BF5AE5"/>
    <w:rsid w:val="00C715B8"/>
    <w:rsid w:val="00CB7D43"/>
    <w:rsid w:val="00CD1143"/>
    <w:rsid w:val="00CD2738"/>
    <w:rsid w:val="00CE0BC8"/>
    <w:rsid w:val="00CE5B9E"/>
    <w:rsid w:val="00D55F31"/>
    <w:rsid w:val="00DA09F6"/>
    <w:rsid w:val="00DA0E28"/>
    <w:rsid w:val="00DB2162"/>
    <w:rsid w:val="00EA5C3D"/>
    <w:rsid w:val="00EC037E"/>
    <w:rsid w:val="00EC7A43"/>
    <w:rsid w:val="00ED672F"/>
    <w:rsid w:val="00EF3A75"/>
    <w:rsid w:val="00F11C4A"/>
    <w:rsid w:val="00F140BE"/>
    <w:rsid w:val="00F90EEE"/>
    <w:rsid w:val="00FA0133"/>
    <w:rsid w:val="00FC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1F9F4"/>
  <w15:docId w15:val="{346BC034-3388-42A0-BE4E-347CF05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D27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73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27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D2738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CD2738"/>
  </w:style>
  <w:style w:type="paragraph" w:customStyle="1" w:styleId="sbp">
    <w:name w:val="sbp"/>
    <w:basedOn w:val="Normln"/>
    <w:rsid w:val="00EC7A43"/>
    <w:pPr>
      <w:suppressAutoHyphens/>
      <w:autoSpaceDE w:val="0"/>
      <w:spacing w:before="120"/>
      <w:ind w:firstLine="567"/>
      <w:jc w:val="both"/>
    </w:pPr>
    <w:rPr>
      <w:rFonts w:eastAsia="Times New Roman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691A5A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1A5A"/>
    <w:rPr>
      <w:rFonts w:ascii="Consolas" w:hAnsi="Consolas"/>
      <w:sz w:val="21"/>
      <w:szCs w:val="21"/>
    </w:rPr>
  </w:style>
  <w:style w:type="paragraph" w:styleId="Bezmezer">
    <w:name w:val="No Spacing"/>
    <w:basedOn w:val="Normln"/>
    <w:uiPriority w:val="1"/>
    <w:qFormat/>
    <w:rsid w:val="00A6116A"/>
    <w:rPr>
      <w:rFonts w:ascii="Calibri" w:hAnsi="Calibri" w:cs="Calibri"/>
      <w:sz w:val="22"/>
      <w:szCs w:val="22"/>
    </w:rPr>
  </w:style>
  <w:style w:type="character" w:customStyle="1" w:styleId="st">
    <w:name w:val="st"/>
    <w:basedOn w:val="Standardnpsmoodstavce"/>
    <w:rsid w:val="00A6116A"/>
  </w:style>
  <w:style w:type="character" w:styleId="Siln">
    <w:name w:val="Strong"/>
    <w:basedOn w:val="Standardnpsmoodstavce"/>
    <w:uiPriority w:val="22"/>
    <w:qFormat/>
    <w:rsid w:val="00A6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househejtmane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Bryndova</dc:creator>
  <cp:lastModifiedBy>Uzivatel</cp:lastModifiedBy>
  <cp:revision>2</cp:revision>
  <dcterms:created xsi:type="dcterms:W3CDTF">2017-06-02T06:16:00Z</dcterms:created>
  <dcterms:modified xsi:type="dcterms:W3CDTF">2017-06-02T06:16:00Z</dcterms:modified>
</cp:coreProperties>
</file>