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0B" w:rsidRPr="0098090B" w:rsidRDefault="0098090B" w:rsidP="0098090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0" w:name="_GoBack"/>
      <w:bookmarkEnd w:id="0"/>
      <w:r w:rsidRPr="0098090B">
        <w:rPr>
          <w:rStyle w:val="Siln"/>
          <w:rFonts w:ascii="Verdana" w:hAnsi="Verdana"/>
          <w:sz w:val="20"/>
          <w:szCs w:val="20"/>
        </w:rPr>
        <w:t xml:space="preserve">Krásná ihned. Nový přístroj pro okamžitý lifting tváře i těla dorazil do Česka </w:t>
      </w:r>
    </w:p>
    <w:p w:rsidR="0098090B" w:rsidRPr="0098090B" w:rsidRDefault="0098090B" w:rsidP="0098090B">
      <w:pPr>
        <w:pStyle w:val="Normlnweb"/>
        <w:shd w:val="clear" w:color="auto" w:fill="FFFFFF"/>
        <w:spacing w:line="312" w:lineRule="atLeast"/>
        <w:rPr>
          <w:rFonts w:ascii="Verdana" w:hAnsi="Verdana"/>
          <w:sz w:val="20"/>
          <w:szCs w:val="20"/>
        </w:rPr>
      </w:pPr>
      <w:r w:rsidRPr="0098090B">
        <w:rPr>
          <w:rStyle w:val="Siln"/>
          <w:rFonts w:ascii="Verdana" w:hAnsi="Verdana"/>
          <w:sz w:val="20"/>
          <w:szCs w:val="20"/>
        </w:rPr>
        <w:t xml:space="preserve">Pevnější břicho, boky, stehna i obličej.  S tím, že efekt je vidět okamžitě a časem ještě zesílí. A pak vydrží měsíce až roky. Právě tohle dokáže nový, rychlostí i kvalitou ošetření unikátní omlazovací přístroj </w:t>
      </w:r>
      <w:proofErr w:type="spellStart"/>
      <w:r w:rsidRPr="0098090B">
        <w:rPr>
          <w:rStyle w:val="Siln"/>
          <w:rFonts w:ascii="Verdana" w:hAnsi="Verdana"/>
          <w:sz w:val="20"/>
          <w:szCs w:val="20"/>
        </w:rPr>
        <w:t>Ultraformer</w:t>
      </w:r>
      <w:proofErr w:type="spellEnd"/>
      <w:r w:rsidRPr="0098090B">
        <w:rPr>
          <w:rStyle w:val="Siln"/>
          <w:rFonts w:ascii="Verdana" w:hAnsi="Verdana"/>
          <w:sz w:val="20"/>
          <w:szCs w:val="20"/>
        </w:rPr>
        <w:t xml:space="preserve"> III, který pracuje na principu ultrazvuku. Jako první a zatím jediná klinika v Česku ho využívá pražská klinika </w:t>
      </w:r>
      <w:proofErr w:type="spellStart"/>
      <w:r w:rsidRPr="0098090B">
        <w:rPr>
          <w:rStyle w:val="Siln"/>
          <w:rFonts w:ascii="Verdana" w:hAnsi="Verdana"/>
          <w:sz w:val="20"/>
          <w:szCs w:val="20"/>
        </w:rPr>
        <w:t>LaserPlastic</w:t>
      </w:r>
      <w:proofErr w:type="spellEnd"/>
      <w:r w:rsidRPr="0098090B">
        <w:rPr>
          <w:rStyle w:val="Siln"/>
          <w:rFonts w:ascii="Verdana" w:hAnsi="Verdana"/>
          <w:sz w:val="20"/>
          <w:szCs w:val="20"/>
        </w:rPr>
        <w:t xml:space="preserve"> primářky Marty </w:t>
      </w:r>
      <w:proofErr w:type="spellStart"/>
      <w:r w:rsidRPr="0098090B">
        <w:rPr>
          <w:rStyle w:val="Siln"/>
          <w:rFonts w:ascii="Verdana" w:hAnsi="Verdana"/>
          <w:sz w:val="20"/>
          <w:szCs w:val="20"/>
        </w:rPr>
        <w:t>Moidlové</w:t>
      </w:r>
      <w:proofErr w:type="spellEnd"/>
      <w:r w:rsidRPr="0098090B">
        <w:rPr>
          <w:rStyle w:val="Siln"/>
          <w:rFonts w:ascii="Verdana" w:hAnsi="Verdana"/>
          <w:sz w:val="20"/>
          <w:szCs w:val="20"/>
        </w:rPr>
        <w:t>, průkopnice nových metod v oblasti estetické dermatologie</w:t>
      </w:r>
      <w:r w:rsidRPr="0098090B">
        <w:rPr>
          <w:rFonts w:ascii="Verdana" w:hAnsi="Verdana"/>
          <w:sz w:val="20"/>
          <w:szCs w:val="20"/>
        </w:rPr>
        <w:t xml:space="preserve">. </w:t>
      </w:r>
    </w:p>
    <w:p w:rsidR="0098090B" w:rsidRDefault="0098090B" w:rsidP="0098090B">
      <w:pPr>
        <w:pStyle w:val="Normlnweb"/>
        <w:shd w:val="clear" w:color="auto" w:fill="FFFFFF"/>
        <w:spacing w:line="312" w:lineRule="atLeast"/>
        <w:rPr>
          <w:rFonts w:ascii="Verdana" w:hAnsi="Verdana"/>
          <w:sz w:val="20"/>
          <w:szCs w:val="20"/>
        </w:rPr>
      </w:pPr>
      <w:r w:rsidRPr="0098090B">
        <w:rPr>
          <w:rFonts w:ascii="Verdana" w:hAnsi="Verdana"/>
          <w:sz w:val="20"/>
          <w:szCs w:val="20"/>
        </w:rPr>
        <w:t xml:space="preserve">„Při použití mikro a makro fokusovaného ultrazvuku, což je druhá generace ultrazvukového vlnění, proniká paprsek hluboko do pokožky a zahřívá nejen kožní ale i tukové tkáně a svaly. Díky stahování svalů a vysoké produkci kolagenu nastává výrazný liftingový efekt už po jediném ošetření,“ vysvětluje MUDr. Lenka Faltová z týmu doktorky Marty </w:t>
      </w:r>
      <w:proofErr w:type="spellStart"/>
      <w:r w:rsidRPr="0098090B">
        <w:rPr>
          <w:rFonts w:ascii="Verdana" w:hAnsi="Verdana"/>
          <w:sz w:val="20"/>
          <w:szCs w:val="20"/>
        </w:rPr>
        <w:t>Moidlové</w:t>
      </w:r>
      <w:proofErr w:type="spellEnd"/>
      <w:r w:rsidRPr="0098090B">
        <w:rPr>
          <w:rFonts w:ascii="Verdana" w:hAnsi="Verdana"/>
          <w:sz w:val="20"/>
          <w:szCs w:val="20"/>
        </w:rPr>
        <w:t>. „Pokožka je pak pevnější a vypadá výrazně mladší, protože se při tomto zásahu redukují vrásky. Kromě liftingu obličeje, ale přístroj navíc tvaruje i problémové partie jako jsou břicho, boky a stehna či spodní strana paží. Vhodným kandidátem na ošetření tímto novým přístrojem je každý, kdo chce vidět výsledky téměř hned. Maximální efekt se přitom ještě rozvíjí  dva až tři měsíce a vydrží až 1-2 roky,“  dodává MUDr. Lenka Faltová.  Ošetření trvá obvykle od 30 do 90 minut a ceny se liší podle intenzity a rozsahu zákroku. Zaváděcí cena je 9000,- korun za jednu oblast oboustranně.</w:t>
      </w:r>
    </w:p>
    <w:p w:rsidR="0098090B" w:rsidRPr="0098090B" w:rsidRDefault="0098090B" w:rsidP="0098090B">
      <w:pPr>
        <w:pStyle w:val="Normlnweb"/>
        <w:shd w:val="clear" w:color="auto" w:fill="FFFFFF"/>
        <w:spacing w:line="312" w:lineRule="atLeast"/>
        <w:rPr>
          <w:rFonts w:ascii="Verdana" w:hAnsi="Verdana"/>
          <w:b/>
          <w:sz w:val="20"/>
          <w:szCs w:val="20"/>
        </w:rPr>
      </w:pPr>
      <w:hyperlink r:id="rId4" w:history="1">
        <w:r w:rsidRPr="0098090B">
          <w:rPr>
            <w:rStyle w:val="Hypertextovodkaz"/>
            <w:rFonts w:ascii="Verdana" w:hAnsi="Verdana"/>
            <w:b/>
            <w:sz w:val="20"/>
            <w:szCs w:val="20"/>
          </w:rPr>
          <w:t>www.laserplastic.cz</w:t>
        </w:r>
      </w:hyperlink>
    </w:p>
    <w:p w:rsidR="0098090B" w:rsidRDefault="0098090B" w:rsidP="0098090B">
      <w:pPr>
        <w:pStyle w:val="Normlnweb"/>
        <w:shd w:val="clear" w:color="auto" w:fill="FFFFFF"/>
        <w:spacing w:line="312" w:lineRule="atLeast"/>
        <w:rPr>
          <w:rFonts w:ascii="Verdana" w:hAnsi="Verdana"/>
          <w:sz w:val="20"/>
          <w:szCs w:val="20"/>
        </w:rPr>
      </w:pPr>
      <w:r w:rsidRPr="0098090B">
        <w:rPr>
          <w:rFonts w:ascii="Verdana" w:hAnsi="Verdana"/>
          <w:b/>
          <w:sz w:val="20"/>
          <w:szCs w:val="20"/>
        </w:rPr>
        <w:t>Jana Bryndová, mediální servis</w:t>
      </w:r>
      <w:r>
        <w:rPr>
          <w:rFonts w:ascii="Verdana" w:hAnsi="Verdana"/>
          <w:sz w:val="20"/>
          <w:szCs w:val="20"/>
        </w:rPr>
        <w:t>: jana</w:t>
      </w:r>
      <w:r w:rsidRPr="0098090B">
        <w:rPr>
          <w:rFonts w:ascii="Verdana" w:hAnsi="Verdana"/>
          <w:sz w:val="20"/>
          <w:szCs w:val="20"/>
        </w:rPr>
        <w:t>@</w:t>
      </w:r>
      <w:r>
        <w:rPr>
          <w:rFonts w:ascii="Verdana" w:hAnsi="Verdana"/>
          <w:sz w:val="20"/>
          <w:szCs w:val="20"/>
        </w:rPr>
        <w:t>mediatraining.cz</w:t>
      </w:r>
    </w:p>
    <w:p w:rsidR="0098090B" w:rsidRPr="0098090B" w:rsidRDefault="0098090B" w:rsidP="0098090B">
      <w:pPr>
        <w:pStyle w:val="Normlnweb"/>
        <w:shd w:val="clear" w:color="auto" w:fill="FFFFFF"/>
        <w:spacing w:line="312" w:lineRule="atLeast"/>
        <w:rPr>
          <w:rFonts w:ascii="Calibri" w:hAnsi="Calibri" w:cs="Calibri"/>
          <w:sz w:val="22"/>
          <w:szCs w:val="22"/>
        </w:rPr>
      </w:pPr>
      <w:r w:rsidRPr="0098090B">
        <w:rPr>
          <w:rFonts w:ascii="Verdana" w:hAnsi="Verdana"/>
          <w:sz w:val="20"/>
          <w:szCs w:val="20"/>
        </w:rPr>
        <w:t xml:space="preserve"> </w:t>
      </w:r>
    </w:p>
    <w:p w:rsidR="00413EFD" w:rsidRDefault="00413EFD"/>
    <w:sectPr w:rsidR="004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0B"/>
    <w:rsid w:val="003813AB"/>
    <w:rsid w:val="00413EFD"/>
    <w:rsid w:val="009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6DFB"/>
  <w15:chartTrackingRefBased/>
  <w15:docId w15:val="{F546162C-7AF7-4452-905A-1791DEB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8090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90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8090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8090B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9809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erplast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2017-04-18T10:46:00Z</dcterms:created>
  <dcterms:modified xsi:type="dcterms:W3CDTF">2017-04-18T10:50:00Z</dcterms:modified>
</cp:coreProperties>
</file>